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95743" w:rsidRPr="00995743" w:rsidRDefault="00887E6D" w:rsidP="00220FAC">
      <w:pPr>
        <w:jc w:val="center"/>
        <w:rPr>
          <w:rFonts w:asciiTheme="majorHAnsi" w:eastAsia="Century Gothic" w:hAnsiTheme="majorHAnsi"/>
          <w:b/>
          <w:sz w:val="22"/>
          <w:szCs w:val="22"/>
        </w:rPr>
      </w:pPr>
      <w:r w:rsidRPr="00995743">
        <w:rPr>
          <w:rFonts w:asciiTheme="majorHAnsi" w:eastAsia="Century Gothic" w:hAnsiTheme="majorHAnsi"/>
          <w:b/>
          <w:sz w:val="22"/>
          <w:szCs w:val="22"/>
        </w:rPr>
        <w:t>AMIT A. GOGWEKAR</w:t>
      </w:r>
    </w:p>
    <w:p w:rsidR="001442F9" w:rsidRPr="00995743" w:rsidRDefault="00995743" w:rsidP="00220FAC">
      <w:pPr>
        <w:jc w:val="center"/>
        <w:rPr>
          <w:rFonts w:asciiTheme="majorHAnsi" w:eastAsia="Century Gothic" w:hAnsiTheme="majorHAnsi"/>
          <w:b/>
          <w:sz w:val="22"/>
          <w:szCs w:val="22"/>
        </w:rPr>
      </w:pPr>
      <w:r w:rsidRPr="00995743">
        <w:rPr>
          <w:rFonts w:asciiTheme="majorHAnsi" w:hAnsiTheme="majorHAnsi"/>
          <w:sz w:val="22"/>
          <w:szCs w:val="22"/>
        </w:rPr>
        <w:t>US Citizen</w:t>
      </w:r>
    </w:p>
    <w:p w:rsidR="00995743" w:rsidRPr="00995743" w:rsidRDefault="00995743" w:rsidP="00220FAC">
      <w:pPr>
        <w:jc w:val="center"/>
        <w:rPr>
          <w:rFonts w:asciiTheme="majorHAnsi" w:hAnsiTheme="majorHAnsi"/>
          <w:sz w:val="22"/>
          <w:szCs w:val="22"/>
        </w:rPr>
      </w:pPr>
      <w:r w:rsidRPr="00995743">
        <w:rPr>
          <w:rFonts w:asciiTheme="majorHAnsi" w:hAnsiTheme="majorHAnsi"/>
          <w:sz w:val="22"/>
          <w:szCs w:val="22"/>
        </w:rPr>
        <w:t>8973 SUMMERCREST DRIVE</w:t>
      </w:r>
    </w:p>
    <w:p w:rsidR="00995743" w:rsidRPr="006840D5" w:rsidRDefault="00995743" w:rsidP="006840D5">
      <w:pPr>
        <w:jc w:val="center"/>
        <w:rPr>
          <w:rFonts w:asciiTheme="majorHAnsi" w:hAnsiTheme="majorHAnsi"/>
          <w:sz w:val="22"/>
          <w:szCs w:val="22"/>
        </w:rPr>
      </w:pPr>
      <w:r w:rsidRPr="00995743">
        <w:rPr>
          <w:rFonts w:asciiTheme="majorHAnsi" w:hAnsiTheme="majorHAnsi"/>
          <w:sz w:val="22"/>
          <w:szCs w:val="22"/>
        </w:rPr>
        <w:t xml:space="preserve"> CINCINNATI, OH 45251</w:t>
      </w:r>
    </w:p>
    <w:p w:rsidR="00995743" w:rsidRPr="00995743" w:rsidRDefault="00995743" w:rsidP="00220FAC">
      <w:pPr>
        <w:jc w:val="center"/>
        <w:rPr>
          <w:rFonts w:asciiTheme="majorHAnsi" w:hAnsiTheme="majorHAnsi"/>
          <w:sz w:val="22"/>
          <w:szCs w:val="22"/>
        </w:rPr>
      </w:pPr>
      <w:r w:rsidRPr="00995743">
        <w:rPr>
          <w:rFonts w:asciiTheme="majorHAnsi" w:hAnsiTheme="majorHAnsi"/>
          <w:sz w:val="22"/>
          <w:szCs w:val="22"/>
        </w:rPr>
        <w:t>AMITG4U@GMAIL.COM</w:t>
      </w:r>
    </w:p>
    <w:p w:rsidR="00995743" w:rsidRPr="00995743" w:rsidRDefault="00FF6915" w:rsidP="00220FAC">
      <w:pPr>
        <w:jc w:val="center"/>
        <w:rPr>
          <w:rFonts w:asciiTheme="majorHAnsi" w:hAnsiTheme="majorHAnsi"/>
          <w:sz w:val="22"/>
          <w:szCs w:val="22"/>
        </w:rPr>
      </w:pPr>
      <w:r>
        <w:rPr>
          <w:rFonts w:asciiTheme="majorHAnsi" w:hAnsiTheme="majorHAnsi"/>
          <w:sz w:val="22"/>
          <w:szCs w:val="22"/>
        </w:rPr>
        <w:t xml:space="preserve"> +44</w:t>
      </w:r>
      <w:r w:rsidR="00C13ED4">
        <w:rPr>
          <w:rFonts w:asciiTheme="majorHAnsi" w:hAnsiTheme="majorHAnsi"/>
          <w:sz w:val="22"/>
          <w:szCs w:val="22"/>
        </w:rPr>
        <w:t>56216233236</w:t>
      </w:r>
    </w:p>
    <w:p w:rsidR="001442F9" w:rsidRPr="00995743" w:rsidRDefault="001442F9" w:rsidP="00220FAC">
      <w:pPr>
        <w:jc w:val="both"/>
        <w:rPr>
          <w:rFonts w:asciiTheme="majorHAnsi" w:eastAsia="Times New Roman" w:hAnsiTheme="majorHAnsi"/>
          <w:sz w:val="22"/>
          <w:szCs w:val="22"/>
        </w:rPr>
      </w:pPr>
    </w:p>
    <w:p w:rsidR="001442F9" w:rsidRPr="00995743" w:rsidRDefault="00887E6D" w:rsidP="00220FAC">
      <w:pPr>
        <w:jc w:val="both"/>
        <w:rPr>
          <w:rFonts w:asciiTheme="majorHAnsi" w:hAnsiTheme="majorHAnsi"/>
          <w:sz w:val="22"/>
          <w:szCs w:val="22"/>
        </w:rPr>
        <w:sectPr w:rsidR="001442F9" w:rsidRPr="00995743" w:rsidSect="00220FAC">
          <w:pgSz w:w="12240" w:h="15840"/>
          <w:pgMar w:top="818" w:right="810" w:bottom="495" w:left="630" w:header="0" w:footer="0" w:gutter="0"/>
          <w:cols w:space="0"/>
          <w:docGrid w:linePitch="360"/>
        </w:sectPr>
      </w:pPr>
      <w:r w:rsidRPr="00995743">
        <w:rPr>
          <w:rFonts w:asciiTheme="majorHAnsi" w:hAnsiTheme="majorHAnsi"/>
          <w:b/>
          <w:sz w:val="22"/>
          <w:szCs w:val="22"/>
        </w:rPr>
        <w:t>SUMMAR</w:t>
      </w:r>
      <w:r w:rsidR="00763C32">
        <w:rPr>
          <w:rFonts w:asciiTheme="majorHAnsi" w:hAnsiTheme="majorHAnsi"/>
          <w:b/>
          <w:sz w:val="22"/>
          <w:szCs w:val="22"/>
        </w:rPr>
        <w:t>Y:</w:t>
      </w:r>
    </w:p>
    <w:p w:rsidR="001442F9" w:rsidRPr="00995743" w:rsidRDefault="00887E6D" w:rsidP="00220FAC">
      <w:pPr>
        <w:jc w:val="both"/>
        <w:rPr>
          <w:rFonts w:asciiTheme="majorHAnsi" w:hAnsiTheme="majorHAnsi"/>
          <w:sz w:val="22"/>
          <w:szCs w:val="22"/>
        </w:rPr>
      </w:pPr>
      <w:r w:rsidRPr="00995743">
        <w:rPr>
          <w:rFonts w:asciiTheme="majorHAnsi" w:hAnsiTheme="majorHAnsi"/>
          <w:sz w:val="22"/>
          <w:szCs w:val="22"/>
        </w:rPr>
        <w:lastRenderedPageBreak/>
        <w:t>Business Analyst with 15+ years of IT experience in implementation, reverse engineering, data analysis, migration and</w:t>
      </w:r>
      <w:r w:rsidR="00995743" w:rsidRPr="00995743">
        <w:rPr>
          <w:rFonts w:asciiTheme="majorHAnsi" w:hAnsiTheme="majorHAnsi"/>
          <w:sz w:val="22"/>
          <w:szCs w:val="22"/>
        </w:rPr>
        <w:t xml:space="preserve"> data</w:t>
      </w:r>
      <w:r w:rsidRPr="00995743">
        <w:rPr>
          <w:rFonts w:asciiTheme="majorHAnsi" w:hAnsiTheme="majorHAnsi"/>
          <w:sz w:val="22"/>
          <w:szCs w:val="22"/>
        </w:rPr>
        <w:t xml:space="preserve"> warehousing. Strong communication and leadership qualities with experience in facilitating cross-functional projects as w</w:t>
      </w:r>
      <w:r w:rsidR="00995743" w:rsidRPr="00995743">
        <w:rPr>
          <w:rFonts w:asciiTheme="majorHAnsi" w:hAnsiTheme="majorHAnsi"/>
          <w:sz w:val="22"/>
          <w:szCs w:val="22"/>
        </w:rPr>
        <w:t>ell as offshore team management,</w:t>
      </w:r>
      <w:r w:rsidRPr="00995743">
        <w:rPr>
          <w:rFonts w:asciiTheme="majorHAnsi" w:hAnsiTheme="majorHAnsi"/>
          <w:sz w:val="22"/>
          <w:szCs w:val="22"/>
        </w:rPr>
        <w:t xml:space="preserve"> Has worked in diverse range of industries including Engineering, Education, Healthca</w:t>
      </w:r>
      <w:r w:rsidR="00995743" w:rsidRPr="00995743">
        <w:rPr>
          <w:rFonts w:asciiTheme="majorHAnsi" w:hAnsiTheme="majorHAnsi"/>
          <w:sz w:val="22"/>
          <w:szCs w:val="22"/>
        </w:rPr>
        <w:t>re, Consumer Goods, and Banking,</w:t>
      </w:r>
      <w:r w:rsidRPr="00995743">
        <w:rPr>
          <w:rFonts w:asciiTheme="majorHAnsi" w:hAnsiTheme="majorHAnsi"/>
          <w:sz w:val="22"/>
          <w:szCs w:val="22"/>
        </w:rPr>
        <w:t xml:space="preserve"> Knowledgeable in Agile methodology (Scrum), database, web, and mobile-b</w:t>
      </w:r>
      <w:r w:rsidR="00995743" w:rsidRPr="00995743">
        <w:rPr>
          <w:rFonts w:asciiTheme="majorHAnsi" w:hAnsiTheme="majorHAnsi"/>
          <w:sz w:val="22"/>
          <w:szCs w:val="22"/>
        </w:rPr>
        <w:t xml:space="preserve">ased technologies. </w:t>
      </w:r>
    </w:p>
    <w:p w:rsidR="001442F9" w:rsidRPr="00995743" w:rsidRDefault="001442F9" w:rsidP="00220FAC">
      <w:pPr>
        <w:jc w:val="both"/>
        <w:rPr>
          <w:rFonts w:asciiTheme="majorHAnsi" w:eastAsia="Times New Roman" w:hAnsiTheme="majorHAnsi"/>
          <w:sz w:val="22"/>
          <w:szCs w:val="22"/>
        </w:rPr>
      </w:pPr>
    </w:p>
    <w:p w:rsidR="001442F9" w:rsidRPr="00995743" w:rsidRDefault="00887E6D" w:rsidP="00220FAC">
      <w:pPr>
        <w:jc w:val="both"/>
        <w:rPr>
          <w:rFonts w:asciiTheme="majorHAnsi" w:hAnsiTheme="majorHAnsi"/>
          <w:b/>
          <w:sz w:val="22"/>
          <w:szCs w:val="22"/>
        </w:rPr>
      </w:pPr>
      <w:r w:rsidRPr="00995743">
        <w:rPr>
          <w:rFonts w:asciiTheme="majorHAnsi" w:hAnsiTheme="majorHAnsi"/>
          <w:b/>
          <w:sz w:val="22"/>
          <w:szCs w:val="22"/>
        </w:rPr>
        <w:t>Skills</w:t>
      </w:r>
    </w:p>
    <w:p w:rsidR="00995743" w:rsidRDefault="00995743" w:rsidP="00220FAC">
      <w:pPr>
        <w:numPr>
          <w:ilvl w:val="0"/>
          <w:numId w:val="10"/>
        </w:numPr>
        <w:ind w:left="0" w:firstLine="0"/>
        <w:jc w:val="both"/>
        <w:rPr>
          <w:rFonts w:asciiTheme="majorHAnsi" w:hAnsiTheme="majorHAnsi"/>
          <w:sz w:val="22"/>
          <w:szCs w:val="22"/>
        </w:rPr>
        <w:sectPr w:rsidR="00995743" w:rsidSect="00220FAC">
          <w:type w:val="continuous"/>
          <w:pgSz w:w="12240" w:h="15840"/>
          <w:pgMar w:top="818" w:right="810" w:bottom="495" w:left="630" w:header="0" w:footer="0" w:gutter="0"/>
          <w:cols w:space="0"/>
          <w:docGrid w:linePitch="360"/>
        </w:sectPr>
      </w:pPr>
    </w:p>
    <w:p w:rsidR="00995743" w:rsidRPr="00220FAC"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lastRenderedPageBreak/>
        <w:t>AJAX</w:t>
      </w:r>
    </w:p>
    <w:p w:rsidR="00995743" w:rsidRPr="00220FAC"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ASP ColdFusion</w:t>
      </w:r>
    </w:p>
    <w:p w:rsidR="00995743" w:rsidRPr="00220FAC"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CSS</w:t>
      </w:r>
    </w:p>
    <w:p w:rsidR="00995743" w:rsidRPr="00995743" w:rsidRDefault="00995743" w:rsidP="00220FAC">
      <w:pPr>
        <w:numPr>
          <w:ilvl w:val="0"/>
          <w:numId w:val="10"/>
        </w:numPr>
        <w:ind w:left="0" w:firstLine="0"/>
        <w:jc w:val="both"/>
        <w:rPr>
          <w:rFonts w:asciiTheme="majorHAnsi" w:eastAsia="Times New Roman" w:hAnsiTheme="majorHAnsi"/>
          <w:sz w:val="22"/>
          <w:szCs w:val="22"/>
        </w:rPr>
      </w:pPr>
      <w:r w:rsidRPr="00995743">
        <w:rPr>
          <w:rFonts w:asciiTheme="majorHAnsi" w:hAnsiTheme="majorHAnsi"/>
          <w:sz w:val="22"/>
          <w:szCs w:val="22"/>
        </w:rPr>
        <w:t xml:space="preserve">HTML/XHTML </w:t>
      </w:r>
    </w:p>
    <w:p w:rsidR="00995743"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SQL</w:t>
      </w:r>
    </w:p>
    <w:p w:rsidR="00995743"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 xml:space="preserve">JavaScript </w:t>
      </w:r>
    </w:p>
    <w:p w:rsidR="00995743" w:rsidRPr="00995743"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Shell scripting</w:t>
      </w:r>
    </w:p>
    <w:p w:rsidR="00995743" w:rsidRPr="00220FAC"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PL/SQL</w:t>
      </w:r>
    </w:p>
    <w:p w:rsidR="00995743" w:rsidRPr="00995743"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XML/XSL Visual Basic</w:t>
      </w:r>
    </w:p>
    <w:p w:rsidR="00995743" w:rsidRPr="00220FAC"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lastRenderedPageBreak/>
        <w:t>Oracle</w:t>
      </w:r>
    </w:p>
    <w:p w:rsidR="00995743" w:rsidRPr="00220FAC"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SQL Server</w:t>
      </w:r>
    </w:p>
    <w:p w:rsidR="00995743" w:rsidRPr="00995743"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Access</w:t>
      </w:r>
    </w:p>
    <w:p w:rsidR="00995743" w:rsidRPr="00220FAC"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AIX/Linux/UNIX</w:t>
      </w:r>
    </w:p>
    <w:p w:rsidR="00995743" w:rsidRPr="00220FAC"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Windows Vista/XP</w:t>
      </w:r>
    </w:p>
    <w:p w:rsidR="00995743" w:rsidRPr="00995743"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Mac OS X</w:t>
      </w:r>
    </w:p>
    <w:p w:rsidR="00995743" w:rsidRPr="00220FAC"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Apache/Tomcat</w:t>
      </w:r>
    </w:p>
    <w:p w:rsidR="00995743" w:rsidRPr="00995743"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WebSphere Suite</w:t>
      </w:r>
    </w:p>
    <w:p w:rsidR="001442F9" w:rsidRPr="00995743" w:rsidRDefault="00995743"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UML</w:t>
      </w:r>
    </w:p>
    <w:p w:rsidR="001442F9" w:rsidRPr="00220FAC" w:rsidRDefault="00887E6D"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lastRenderedPageBreak/>
        <w:t>Adobe</w:t>
      </w:r>
    </w:p>
    <w:p w:rsidR="001442F9" w:rsidRPr="00220FAC" w:rsidRDefault="00887E6D"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Dreamweaver</w:t>
      </w:r>
    </w:p>
    <w:p w:rsidR="001442F9" w:rsidRPr="00220FAC" w:rsidRDefault="00887E6D"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Adobe Photoshop</w:t>
      </w:r>
    </w:p>
    <w:p w:rsidR="001442F9" w:rsidRPr="00220FAC" w:rsidRDefault="00887E6D"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Adobe Fireworks</w:t>
      </w:r>
    </w:p>
    <w:p w:rsidR="001442F9" w:rsidRPr="00220FAC" w:rsidRDefault="00887E6D"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Adobe Contribute</w:t>
      </w:r>
    </w:p>
    <w:p w:rsidR="001442F9" w:rsidRPr="00220FAC" w:rsidRDefault="00887E6D"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Adobe InDesign</w:t>
      </w:r>
    </w:p>
    <w:p w:rsidR="001442F9" w:rsidRPr="00220FAC" w:rsidRDefault="00887E6D"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JIRA</w:t>
      </w:r>
    </w:p>
    <w:p w:rsidR="001442F9" w:rsidRPr="00995743" w:rsidRDefault="00887E6D" w:rsidP="00220FAC">
      <w:pPr>
        <w:numPr>
          <w:ilvl w:val="0"/>
          <w:numId w:val="10"/>
        </w:numPr>
        <w:ind w:left="0" w:firstLine="0"/>
        <w:jc w:val="both"/>
        <w:rPr>
          <w:rFonts w:asciiTheme="majorHAnsi" w:hAnsiTheme="majorHAnsi"/>
          <w:sz w:val="22"/>
          <w:szCs w:val="22"/>
        </w:rPr>
      </w:pPr>
      <w:r w:rsidRPr="00995743">
        <w:rPr>
          <w:rFonts w:asciiTheme="majorHAnsi" w:hAnsiTheme="majorHAnsi"/>
          <w:sz w:val="22"/>
          <w:szCs w:val="22"/>
        </w:rPr>
        <w:t>MS Office Suite</w:t>
      </w:r>
    </w:p>
    <w:p w:rsidR="00995743" w:rsidRDefault="00995743" w:rsidP="00220FAC">
      <w:pPr>
        <w:jc w:val="both"/>
        <w:rPr>
          <w:rFonts w:asciiTheme="majorHAnsi" w:hAnsiTheme="majorHAnsi"/>
          <w:sz w:val="22"/>
          <w:szCs w:val="22"/>
        </w:rPr>
        <w:sectPr w:rsidR="00995743" w:rsidSect="00220FAC">
          <w:type w:val="continuous"/>
          <w:pgSz w:w="12240" w:h="15840"/>
          <w:pgMar w:top="818" w:right="810" w:bottom="495" w:left="630" w:header="0" w:footer="0" w:gutter="0"/>
          <w:cols w:num="3" w:space="0"/>
          <w:docGrid w:linePitch="360"/>
        </w:sectPr>
      </w:pPr>
    </w:p>
    <w:p w:rsidR="001442F9" w:rsidRDefault="001442F9" w:rsidP="00220FAC">
      <w:pPr>
        <w:jc w:val="both"/>
        <w:rPr>
          <w:rFonts w:asciiTheme="majorHAnsi" w:hAnsiTheme="majorHAnsi"/>
          <w:sz w:val="22"/>
          <w:szCs w:val="22"/>
        </w:rPr>
      </w:pPr>
    </w:p>
    <w:p w:rsidR="00220FAC" w:rsidRPr="00220FAC" w:rsidRDefault="00220FAC" w:rsidP="00220FAC">
      <w:pPr>
        <w:jc w:val="both"/>
        <w:rPr>
          <w:rFonts w:asciiTheme="majorHAnsi" w:hAnsiTheme="majorHAnsi"/>
          <w:b/>
          <w:sz w:val="22"/>
          <w:szCs w:val="22"/>
        </w:rPr>
      </w:pPr>
      <w:r w:rsidRPr="00220FAC">
        <w:rPr>
          <w:rFonts w:asciiTheme="majorHAnsi" w:hAnsiTheme="majorHAnsi"/>
          <w:b/>
          <w:sz w:val="22"/>
          <w:szCs w:val="22"/>
        </w:rPr>
        <w:t>EDUCATION:</w:t>
      </w:r>
    </w:p>
    <w:p w:rsidR="00220FAC" w:rsidRPr="00995743" w:rsidRDefault="00220FAC" w:rsidP="006840D5">
      <w:pPr>
        <w:numPr>
          <w:ilvl w:val="0"/>
          <w:numId w:val="16"/>
        </w:numPr>
        <w:rPr>
          <w:rFonts w:asciiTheme="majorHAnsi" w:hAnsiTheme="majorHAnsi"/>
          <w:sz w:val="22"/>
          <w:szCs w:val="22"/>
        </w:rPr>
      </w:pPr>
      <w:r w:rsidRPr="00995743">
        <w:rPr>
          <w:rFonts w:asciiTheme="majorHAnsi" w:hAnsiTheme="majorHAnsi"/>
          <w:b/>
          <w:sz w:val="22"/>
          <w:szCs w:val="22"/>
        </w:rPr>
        <w:t>Biochemistry, Bachelors of Science</w:t>
      </w:r>
      <w:r w:rsidRPr="00995743">
        <w:rPr>
          <w:rFonts w:asciiTheme="majorHAnsi" w:hAnsiTheme="majorHAnsi"/>
          <w:b/>
          <w:sz w:val="22"/>
          <w:szCs w:val="22"/>
        </w:rPr>
        <w:tab/>
      </w:r>
      <w:r w:rsidRPr="00995743">
        <w:rPr>
          <w:rFonts w:asciiTheme="majorHAnsi" w:hAnsiTheme="majorHAnsi"/>
          <w:sz w:val="22"/>
          <w:szCs w:val="22"/>
        </w:rPr>
        <w:t>August 1992 – May 1997</w:t>
      </w:r>
    </w:p>
    <w:p w:rsidR="00220FAC" w:rsidRPr="00995743" w:rsidRDefault="00220FAC" w:rsidP="006840D5">
      <w:pPr>
        <w:numPr>
          <w:ilvl w:val="0"/>
          <w:numId w:val="16"/>
        </w:numPr>
        <w:rPr>
          <w:rFonts w:asciiTheme="majorHAnsi" w:eastAsia="Times New Roman" w:hAnsiTheme="majorHAnsi"/>
          <w:sz w:val="22"/>
          <w:szCs w:val="22"/>
        </w:rPr>
      </w:pPr>
      <w:r w:rsidRPr="00995743">
        <w:rPr>
          <w:rFonts w:asciiTheme="majorHAnsi" w:hAnsiTheme="majorHAnsi"/>
          <w:b/>
          <w:sz w:val="22"/>
          <w:szCs w:val="22"/>
        </w:rPr>
        <w:t>University of Cincinnati</w:t>
      </w:r>
      <w:r w:rsidRPr="00995743">
        <w:rPr>
          <w:rFonts w:asciiTheme="majorHAnsi" w:hAnsiTheme="majorHAnsi"/>
          <w:sz w:val="22"/>
          <w:szCs w:val="22"/>
        </w:rPr>
        <w:t>, Cincinnati, Ohio</w:t>
      </w:r>
      <w:r w:rsidRPr="00995743">
        <w:rPr>
          <w:rFonts w:asciiTheme="majorHAnsi" w:hAnsiTheme="majorHAnsi"/>
          <w:sz w:val="22"/>
          <w:szCs w:val="22"/>
        </w:rPr>
        <w:tab/>
      </w:r>
    </w:p>
    <w:p w:rsidR="00220FAC" w:rsidRPr="00995743" w:rsidRDefault="00220FAC" w:rsidP="006840D5">
      <w:pPr>
        <w:numPr>
          <w:ilvl w:val="0"/>
          <w:numId w:val="16"/>
        </w:numPr>
        <w:rPr>
          <w:rFonts w:asciiTheme="majorHAnsi" w:hAnsiTheme="majorHAnsi"/>
          <w:sz w:val="22"/>
          <w:szCs w:val="22"/>
        </w:rPr>
      </w:pPr>
      <w:r w:rsidRPr="00995743">
        <w:rPr>
          <w:rFonts w:asciiTheme="majorHAnsi" w:hAnsiTheme="majorHAnsi"/>
          <w:b/>
          <w:sz w:val="22"/>
          <w:szCs w:val="22"/>
        </w:rPr>
        <w:t>E-Business Strategies</w:t>
      </w:r>
      <w:r w:rsidRPr="00995743">
        <w:rPr>
          <w:rFonts w:asciiTheme="majorHAnsi" w:hAnsiTheme="majorHAnsi"/>
          <w:b/>
          <w:sz w:val="22"/>
          <w:szCs w:val="22"/>
        </w:rPr>
        <w:tab/>
      </w:r>
      <w:r w:rsidRPr="00995743">
        <w:rPr>
          <w:rFonts w:asciiTheme="majorHAnsi" w:hAnsiTheme="majorHAnsi"/>
          <w:sz w:val="22"/>
          <w:szCs w:val="22"/>
        </w:rPr>
        <w:t>2001</w:t>
      </w:r>
    </w:p>
    <w:p w:rsidR="00220FAC" w:rsidRPr="00995743" w:rsidRDefault="00220FAC" w:rsidP="006840D5">
      <w:pPr>
        <w:numPr>
          <w:ilvl w:val="0"/>
          <w:numId w:val="16"/>
        </w:numPr>
        <w:rPr>
          <w:rFonts w:asciiTheme="majorHAnsi" w:eastAsia="Times New Roman" w:hAnsiTheme="majorHAnsi"/>
          <w:sz w:val="22"/>
          <w:szCs w:val="22"/>
        </w:rPr>
      </w:pPr>
      <w:r w:rsidRPr="00995743">
        <w:rPr>
          <w:rFonts w:asciiTheme="majorHAnsi" w:hAnsiTheme="majorHAnsi"/>
          <w:b/>
          <w:sz w:val="22"/>
          <w:szCs w:val="22"/>
        </w:rPr>
        <w:t>University of Cincinnati</w:t>
      </w:r>
      <w:r w:rsidRPr="00995743">
        <w:rPr>
          <w:rFonts w:asciiTheme="majorHAnsi" w:hAnsiTheme="majorHAnsi"/>
          <w:sz w:val="22"/>
          <w:szCs w:val="22"/>
        </w:rPr>
        <w:t>, Cincinnati, Ohio</w:t>
      </w:r>
      <w:r w:rsidRPr="00995743">
        <w:rPr>
          <w:rFonts w:asciiTheme="majorHAnsi" w:hAnsiTheme="majorHAnsi"/>
          <w:sz w:val="22"/>
          <w:szCs w:val="22"/>
        </w:rPr>
        <w:tab/>
      </w:r>
    </w:p>
    <w:p w:rsidR="00220FAC" w:rsidRPr="00995743" w:rsidRDefault="00220FAC" w:rsidP="00220FAC">
      <w:pPr>
        <w:jc w:val="both"/>
        <w:rPr>
          <w:rFonts w:asciiTheme="majorHAnsi" w:eastAsia="Times New Roman" w:hAnsiTheme="majorHAnsi"/>
          <w:sz w:val="22"/>
          <w:szCs w:val="22"/>
        </w:rPr>
      </w:pPr>
    </w:p>
    <w:p w:rsidR="00220FAC" w:rsidRPr="00995743" w:rsidRDefault="00220FAC" w:rsidP="00220FAC">
      <w:pPr>
        <w:jc w:val="both"/>
        <w:rPr>
          <w:rFonts w:asciiTheme="majorHAnsi" w:hAnsiTheme="majorHAnsi"/>
          <w:b/>
          <w:sz w:val="22"/>
          <w:szCs w:val="22"/>
        </w:rPr>
      </w:pPr>
      <w:r w:rsidRPr="00995743">
        <w:rPr>
          <w:rFonts w:asciiTheme="majorHAnsi" w:hAnsiTheme="majorHAnsi"/>
          <w:b/>
          <w:sz w:val="22"/>
          <w:szCs w:val="22"/>
        </w:rPr>
        <w:t>ACTIVITIES &amp; AWARDS</w:t>
      </w:r>
    </w:p>
    <w:p w:rsidR="00220FAC" w:rsidRPr="00220FAC" w:rsidRDefault="00220FAC" w:rsidP="006840D5">
      <w:pPr>
        <w:numPr>
          <w:ilvl w:val="0"/>
          <w:numId w:val="17"/>
        </w:numPr>
        <w:jc w:val="both"/>
        <w:rPr>
          <w:rFonts w:asciiTheme="majorHAnsi" w:hAnsiTheme="majorHAnsi"/>
          <w:sz w:val="22"/>
          <w:szCs w:val="22"/>
        </w:rPr>
      </w:pPr>
      <w:r w:rsidRPr="00995743">
        <w:rPr>
          <w:rFonts w:asciiTheme="majorHAnsi" w:hAnsiTheme="majorHAnsi"/>
          <w:sz w:val="22"/>
          <w:szCs w:val="22"/>
        </w:rPr>
        <w:t>Former radio show host for local South Asian entertainm</w:t>
      </w:r>
      <w:r>
        <w:rPr>
          <w:rFonts w:asciiTheme="majorHAnsi" w:hAnsiTheme="majorHAnsi"/>
          <w:sz w:val="22"/>
          <w:szCs w:val="22"/>
        </w:rPr>
        <w:t>ent program (1998-2008)</w:t>
      </w:r>
    </w:p>
    <w:p w:rsidR="00220FAC" w:rsidRPr="00995743" w:rsidRDefault="00220FAC" w:rsidP="006840D5">
      <w:pPr>
        <w:numPr>
          <w:ilvl w:val="0"/>
          <w:numId w:val="17"/>
        </w:numPr>
        <w:jc w:val="both"/>
        <w:rPr>
          <w:rFonts w:asciiTheme="majorHAnsi" w:hAnsiTheme="majorHAnsi"/>
          <w:sz w:val="22"/>
          <w:szCs w:val="22"/>
        </w:rPr>
      </w:pPr>
      <w:r w:rsidRPr="00995743">
        <w:rPr>
          <w:rFonts w:asciiTheme="majorHAnsi" w:hAnsiTheme="majorHAnsi"/>
          <w:sz w:val="22"/>
          <w:szCs w:val="22"/>
        </w:rPr>
        <w:t>Writing (poetry/short essays); Published in National Library of Poetry (Mists of Enchantment, 1995).</w:t>
      </w:r>
    </w:p>
    <w:p w:rsidR="00220FAC" w:rsidRPr="00995743" w:rsidRDefault="00220FAC" w:rsidP="00220FAC">
      <w:pPr>
        <w:jc w:val="both"/>
        <w:rPr>
          <w:rFonts w:asciiTheme="majorHAnsi" w:hAnsiTheme="majorHAnsi"/>
          <w:sz w:val="22"/>
          <w:szCs w:val="22"/>
        </w:rPr>
      </w:pPr>
    </w:p>
    <w:p w:rsidR="00995743" w:rsidRPr="00995743" w:rsidRDefault="00995743" w:rsidP="00220FAC">
      <w:pPr>
        <w:jc w:val="both"/>
        <w:rPr>
          <w:rFonts w:asciiTheme="majorHAnsi" w:hAnsiTheme="majorHAnsi"/>
          <w:b/>
          <w:sz w:val="22"/>
          <w:szCs w:val="22"/>
        </w:rPr>
      </w:pPr>
      <w:r w:rsidRPr="00995743">
        <w:rPr>
          <w:rFonts w:asciiTheme="majorHAnsi" w:hAnsiTheme="majorHAnsi"/>
          <w:b/>
          <w:sz w:val="22"/>
          <w:szCs w:val="22"/>
        </w:rPr>
        <w:t>Courses</w:t>
      </w:r>
    </w:p>
    <w:p w:rsidR="00995743" w:rsidRPr="00220FAC" w:rsidRDefault="00995743" w:rsidP="006840D5">
      <w:pPr>
        <w:numPr>
          <w:ilvl w:val="0"/>
          <w:numId w:val="18"/>
        </w:numPr>
        <w:jc w:val="both"/>
        <w:rPr>
          <w:rFonts w:asciiTheme="majorHAnsi" w:hAnsiTheme="majorHAnsi"/>
          <w:sz w:val="22"/>
          <w:szCs w:val="22"/>
        </w:rPr>
      </w:pPr>
      <w:r w:rsidRPr="00995743">
        <w:rPr>
          <w:rFonts w:asciiTheme="majorHAnsi" w:hAnsiTheme="majorHAnsi"/>
          <w:sz w:val="22"/>
          <w:szCs w:val="22"/>
        </w:rPr>
        <w:t>PMP</w:t>
      </w:r>
    </w:p>
    <w:p w:rsidR="00995743" w:rsidRPr="00220FAC" w:rsidRDefault="00995743" w:rsidP="006840D5">
      <w:pPr>
        <w:numPr>
          <w:ilvl w:val="0"/>
          <w:numId w:val="18"/>
        </w:numPr>
        <w:jc w:val="both"/>
        <w:rPr>
          <w:rFonts w:asciiTheme="majorHAnsi" w:hAnsiTheme="majorHAnsi"/>
          <w:sz w:val="22"/>
          <w:szCs w:val="22"/>
        </w:rPr>
      </w:pPr>
      <w:r w:rsidRPr="00995743">
        <w:rPr>
          <w:rFonts w:asciiTheme="majorHAnsi" w:hAnsiTheme="majorHAnsi"/>
          <w:sz w:val="22"/>
          <w:szCs w:val="22"/>
        </w:rPr>
        <w:t>E-Business</w:t>
      </w:r>
    </w:p>
    <w:p w:rsidR="00995743" w:rsidRDefault="00995743" w:rsidP="006840D5">
      <w:pPr>
        <w:numPr>
          <w:ilvl w:val="0"/>
          <w:numId w:val="18"/>
        </w:numPr>
        <w:jc w:val="both"/>
        <w:rPr>
          <w:rFonts w:asciiTheme="majorHAnsi" w:hAnsiTheme="majorHAnsi"/>
          <w:sz w:val="22"/>
          <w:szCs w:val="22"/>
        </w:rPr>
      </w:pPr>
      <w:r w:rsidRPr="00995743">
        <w:rPr>
          <w:rFonts w:asciiTheme="majorHAnsi" w:hAnsiTheme="majorHAnsi"/>
          <w:sz w:val="22"/>
          <w:szCs w:val="22"/>
        </w:rPr>
        <w:t>ITIL</w:t>
      </w:r>
    </w:p>
    <w:p w:rsidR="00995743" w:rsidRDefault="00995743" w:rsidP="00220FAC">
      <w:pPr>
        <w:jc w:val="both"/>
        <w:rPr>
          <w:rFonts w:asciiTheme="majorHAnsi" w:hAnsiTheme="majorHAnsi"/>
          <w:sz w:val="22"/>
          <w:szCs w:val="22"/>
        </w:rPr>
      </w:pPr>
    </w:p>
    <w:p w:rsidR="00220FAC" w:rsidRPr="00220FAC" w:rsidRDefault="00220FAC" w:rsidP="00220FAC">
      <w:pPr>
        <w:jc w:val="both"/>
        <w:rPr>
          <w:rFonts w:asciiTheme="majorHAnsi" w:hAnsiTheme="majorHAnsi"/>
          <w:b/>
          <w:sz w:val="22"/>
          <w:szCs w:val="22"/>
        </w:rPr>
      </w:pPr>
      <w:r w:rsidRPr="00220FAC">
        <w:rPr>
          <w:rFonts w:asciiTheme="majorHAnsi" w:hAnsiTheme="majorHAnsi"/>
          <w:b/>
          <w:sz w:val="22"/>
          <w:szCs w:val="22"/>
        </w:rPr>
        <w:t>Professional Experience:</w:t>
      </w:r>
    </w:p>
    <w:p w:rsidR="00995743" w:rsidRPr="00995743" w:rsidRDefault="00995743" w:rsidP="00220FAC">
      <w:pPr>
        <w:jc w:val="both"/>
        <w:rPr>
          <w:rFonts w:asciiTheme="majorHAnsi" w:eastAsia="Times New Roman" w:hAnsiTheme="majorHAnsi"/>
          <w:sz w:val="22"/>
          <w:szCs w:val="22"/>
        </w:rPr>
      </w:pPr>
    </w:p>
    <w:p w:rsidR="00995743" w:rsidRPr="00220FAC" w:rsidRDefault="00995743" w:rsidP="00220FAC">
      <w:pPr>
        <w:tabs>
          <w:tab w:val="right" w:pos="10800"/>
        </w:tabs>
        <w:jc w:val="both"/>
        <w:rPr>
          <w:rFonts w:asciiTheme="majorHAnsi" w:hAnsiTheme="majorHAnsi"/>
          <w:b/>
          <w:sz w:val="22"/>
          <w:szCs w:val="22"/>
        </w:rPr>
      </w:pPr>
      <w:r w:rsidRPr="00220FAC">
        <w:rPr>
          <w:rFonts w:asciiTheme="majorHAnsi" w:hAnsiTheme="majorHAnsi"/>
          <w:b/>
          <w:sz w:val="22"/>
          <w:szCs w:val="22"/>
        </w:rPr>
        <w:t>Jenzabar Inc., Cincinnati, Ohio</w:t>
      </w:r>
      <w:r w:rsidR="00220FAC" w:rsidRPr="00220FAC">
        <w:rPr>
          <w:rFonts w:asciiTheme="majorHAnsi" w:hAnsiTheme="majorHAnsi"/>
          <w:b/>
          <w:sz w:val="22"/>
          <w:szCs w:val="22"/>
        </w:rPr>
        <w:tab/>
        <w:t>December 2013 - Current</w:t>
      </w:r>
    </w:p>
    <w:p w:rsidR="00995743" w:rsidRPr="00220FAC" w:rsidRDefault="00220FAC" w:rsidP="00220FAC">
      <w:pPr>
        <w:jc w:val="both"/>
        <w:rPr>
          <w:rFonts w:asciiTheme="majorHAnsi" w:hAnsiTheme="majorHAnsi"/>
          <w:b/>
          <w:sz w:val="22"/>
          <w:szCs w:val="22"/>
        </w:rPr>
      </w:pPr>
      <w:r>
        <w:rPr>
          <w:rFonts w:asciiTheme="majorHAnsi" w:hAnsiTheme="majorHAnsi"/>
          <w:b/>
          <w:sz w:val="22"/>
          <w:szCs w:val="22"/>
        </w:rPr>
        <w:t xml:space="preserve">Sr </w:t>
      </w:r>
      <w:r w:rsidRPr="00995743">
        <w:rPr>
          <w:rFonts w:asciiTheme="majorHAnsi" w:hAnsiTheme="majorHAnsi"/>
          <w:b/>
          <w:sz w:val="22"/>
          <w:szCs w:val="22"/>
        </w:rPr>
        <w:t>Business Analyst /Scrum Master</w:t>
      </w:r>
    </w:p>
    <w:p w:rsidR="00995743" w:rsidRPr="00995743" w:rsidRDefault="00995743" w:rsidP="00220FAC">
      <w:pPr>
        <w:numPr>
          <w:ilvl w:val="0"/>
          <w:numId w:val="11"/>
        </w:numPr>
        <w:ind w:left="360"/>
        <w:jc w:val="both"/>
        <w:rPr>
          <w:rFonts w:asciiTheme="majorHAnsi" w:eastAsia="Symbol" w:hAnsiTheme="majorHAnsi"/>
          <w:sz w:val="22"/>
          <w:szCs w:val="22"/>
        </w:rPr>
      </w:pPr>
      <w:r w:rsidRPr="00995743">
        <w:rPr>
          <w:rFonts w:asciiTheme="majorHAnsi" w:hAnsiTheme="majorHAnsi"/>
          <w:sz w:val="22"/>
          <w:szCs w:val="22"/>
        </w:rPr>
        <w:t>Part of a Product Management Team using Agile Scrum methodology which was tasked into creating a new cloud-based Higher Education ERP system.</w:t>
      </w:r>
    </w:p>
    <w:p w:rsidR="00995743" w:rsidRPr="00995743" w:rsidRDefault="00995743" w:rsidP="00220FAC">
      <w:pPr>
        <w:numPr>
          <w:ilvl w:val="0"/>
          <w:numId w:val="11"/>
        </w:numPr>
        <w:ind w:left="360"/>
        <w:jc w:val="both"/>
        <w:rPr>
          <w:rFonts w:asciiTheme="majorHAnsi" w:eastAsia="Symbol" w:hAnsiTheme="majorHAnsi"/>
          <w:sz w:val="22"/>
          <w:szCs w:val="22"/>
        </w:rPr>
      </w:pPr>
      <w:r w:rsidRPr="00995743">
        <w:rPr>
          <w:rFonts w:asciiTheme="majorHAnsi" w:hAnsiTheme="majorHAnsi"/>
          <w:sz w:val="22"/>
          <w:szCs w:val="22"/>
        </w:rPr>
        <w:t>Requirements gathering from Subject Matter Experts (SMEs), in creating a Financial Aid module for the ERP. Aided in the identification of certain functionalities which would be required for creating the component structure for the module.</w:t>
      </w:r>
    </w:p>
    <w:p w:rsidR="00995743" w:rsidRPr="0038475E" w:rsidRDefault="00995743" w:rsidP="00220FAC">
      <w:pPr>
        <w:numPr>
          <w:ilvl w:val="0"/>
          <w:numId w:val="11"/>
        </w:numPr>
        <w:ind w:left="360"/>
        <w:jc w:val="both"/>
        <w:rPr>
          <w:rFonts w:asciiTheme="majorHAnsi" w:eastAsia="Symbol" w:hAnsiTheme="majorHAnsi"/>
          <w:sz w:val="22"/>
          <w:szCs w:val="22"/>
        </w:rPr>
      </w:pPr>
      <w:r w:rsidRPr="00995743">
        <w:rPr>
          <w:rFonts w:asciiTheme="majorHAnsi" w:hAnsiTheme="majorHAnsi"/>
          <w:sz w:val="22"/>
          <w:szCs w:val="22"/>
        </w:rPr>
        <w:t>Elicitation of requirements via stakeholders, specific to educational modules, to generate user stories and acceptance criteria for upcoming sprints. These groomed stories would be handed off at the start of a sprint to the Product Development (Delivery) team to initiate development.</w:t>
      </w:r>
    </w:p>
    <w:p w:rsidR="0038475E" w:rsidRPr="00995743" w:rsidRDefault="0038475E" w:rsidP="00220FAC">
      <w:pPr>
        <w:numPr>
          <w:ilvl w:val="0"/>
          <w:numId w:val="11"/>
        </w:numPr>
        <w:ind w:left="360"/>
        <w:jc w:val="both"/>
        <w:rPr>
          <w:rFonts w:asciiTheme="majorHAnsi" w:eastAsia="Symbol" w:hAnsiTheme="majorHAnsi"/>
          <w:sz w:val="22"/>
          <w:szCs w:val="22"/>
        </w:rPr>
      </w:pPr>
      <w:r w:rsidRPr="0038475E">
        <w:rPr>
          <w:rFonts w:asciiTheme="majorHAnsi" w:eastAsia="Symbol" w:hAnsiTheme="majorHAnsi"/>
          <w:sz w:val="22"/>
          <w:szCs w:val="22"/>
        </w:rPr>
        <w:t>Responsible for lifecycle project management, business analysis, relationship management/customer service, technical implementation, mitigation of regulatory issues, system maintenance, data warehousing</w:t>
      </w:r>
      <w:r>
        <w:rPr>
          <w:rFonts w:asciiTheme="majorHAnsi" w:eastAsia="Symbol" w:hAnsiTheme="majorHAnsi"/>
          <w:sz w:val="22"/>
          <w:szCs w:val="22"/>
        </w:rPr>
        <w:t>.</w:t>
      </w:r>
    </w:p>
    <w:p w:rsidR="00995743" w:rsidRPr="00995743" w:rsidRDefault="00995743" w:rsidP="00220FAC">
      <w:pPr>
        <w:jc w:val="both"/>
        <w:rPr>
          <w:rFonts w:asciiTheme="majorHAnsi" w:eastAsia="Symbol" w:hAnsiTheme="majorHAnsi"/>
          <w:sz w:val="22"/>
          <w:szCs w:val="22"/>
        </w:rPr>
      </w:pPr>
    </w:p>
    <w:p w:rsidR="00995743" w:rsidRPr="00995743" w:rsidRDefault="00995743" w:rsidP="00220FAC">
      <w:pPr>
        <w:numPr>
          <w:ilvl w:val="0"/>
          <w:numId w:val="11"/>
        </w:numPr>
        <w:ind w:left="360"/>
        <w:jc w:val="both"/>
        <w:rPr>
          <w:rFonts w:asciiTheme="majorHAnsi" w:eastAsia="Symbol" w:hAnsiTheme="majorHAnsi"/>
          <w:sz w:val="22"/>
          <w:szCs w:val="22"/>
        </w:rPr>
      </w:pPr>
      <w:r w:rsidRPr="00995743">
        <w:rPr>
          <w:rFonts w:asciiTheme="majorHAnsi" w:hAnsiTheme="majorHAnsi"/>
          <w:sz w:val="22"/>
          <w:szCs w:val="22"/>
        </w:rPr>
        <w:lastRenderedPageBreak/>
        <w:t>Working with UX/UI team to identify areas to be created and streamlined for the interface of the identified components within the module, which would yield wireframes.</w:t>
      </w:r>
    </w:p>
    <w:p w:rsidR="00995743" w:rsidRPr="00995743" w:rsidRDefault="00995743" w:rsidP="00220FAC">
      <w:pPr>
        <w:jc w:val="both"/>
        <w:rPr>
          <w:rFonts w:asciiTheme="majorHAnsi" w:eastAsia="Times New Roman" w:hAnsiTheme="majorHAnsi"/>
          <w:sz w:val="22"/>
          <w:szCs w:val="22"/>
        </w:rPr>
      </w:pPr>
    </w:p>
    <w:p w:rsidR="00995743" w:rsidRPr="00220FAC" w:rsidRDefault="00995743" w:rsidP="00220FAC">
      <w:pPr>
        <w:tabs>
          <w:tab w:val="right" w:pos="10800"/>
        </w:tabs>
        <w:jc w:val="both"/>
        <w:rPr>
          <w:rFonts w:asciiTheme="majorHAnsi" w:hAnsiTheme="majorHAnsi"/>
          <w:b/>
          <w:sz w:val="22"/>
          <w:szCs w:val="22"/>
        </w:rPr>
      </w:pPr>
      <w:r w:rsidRPr="00220FAC">
        <w:rPr>
          <w:rFonts w:asciiTheme="majorHAnsi" w:hAnsiTheme="majorHAnsi"/>
          <w:b/>
          <w:sz w:val="22"/>
          <w:szCs w:val="22"/>
        </w:rPr>
        <w:t>Centric Consulting, Cincinnati, Ohio</w:t>
      </w:r>
      <w:r w:rsidR="00220FAC">
        <w:rPr>
          <w:rFonts w:asciiTheme="majorHAnsi" w:hAnsiTheme="majorHAnsi"/>
          <w:b/>
          <w:sz w:val="22"/>
          <w:szCs w:val="22"/>
        </w:rPr>
        <w:tab/>
      </w:r>
      <w:r w:rsidR="00220FAC" w:rsidRPr="00220FAC">
        <w:rPr>
          <w:rFonts w:asciiTheme="majorHAnsi" w:hAnsiTheme="majorHAnsi"/>
          <w:b/>
          <w:sz w:val="22"/>
          <w:szCs w:val="22"/>
        </w:rPr>
        <w:t>May 2013 – December 2013</w:t>
      </w:r>
    </w:p>
    <w:p w:rsidR="00995743" w:rsidRPr="00220FAC" w:rsidRDefault="00220FAC" w:rsidP="00220FAC">
      <w:pPr>
        <w:jc w:val="both"/>
        <w:rPr>
          <w:rFonts w:asciiTheme="majorHAnsi" w:hAnsiTheme="majorHAnsi"/>
          <w:b/>
          <w:sz w:val="22"/>
          <w:szCs w:val="22"/>
        </w:rPr>
      </w:pPr>
      <w:r w:rsidRPr="00995743">
        <w:rPr>
          <w:rFonts w:asciiTheme="majorHAnsi" w:hAnsiTheme="majorHAnsi"/>
          <w:b/>
          <w:sz w:val="22"/>
          <w:szCs w:val="22"/>
        </w:rPr>
        <w:t>Senior Consultant</w:t>
      </w:r>
    </w:p>
    <w:p w:rsidR="00995743" w:rsidRPr="00995743" w:rsidRDefault="00995743" w:rsidP="00220FAC">
      <w:pPr>
        <w:jc w:val="both"/>
        <w:rPr>
          <w:rFonts w:asciiTheme="majorHAnsi" w:hAnsiTheme="majorHAnsi"/>
          <w:b/>
          <w:sz w:val="22"/>
          <w:szCs w:val="22"/>
        </w:rPr>
      </w:pPr>
      <w:r w:rsidRPr="00995743">
        <w:rPr>
          <w:rFonts w:asciiTheme="majorHAnsi" w:hAnsiTheme="majorHAnsi"/>
          <w:b/>
          <w:sz w:val="22"/>
          <w:szCs w:val="22"/>
        </w:rPr>
        <w:t>IVANS</w:t>
      </w:r>
    </w:p>
    <w:p w:rsidR="00995743" w:rsidRPr="00995743" w:rsidRDefault="00995743" w:rsidP="00220FAC">
      <w:pPr>
        <w:jc w:val="both"/>
        <w:rPr>
          <w:rFonts w:asciiTheme="majorHAnsi" w:eastAsia="Times New Roman" w:hAnsiTheme="majorHAnsi"/>
          <w:sz w:val="22"/>
          <w:szCs w:val="22"/>
        </w:rPr>
      </w:pPr>
    </w:p>
    <w:p w:rsidR="00220FAC" w:rsidRDefault="00995743" w:rsidP="00220FAC">
      <w:pPr>
        <w:numPr>
          <w:ilvl w:val="0"/>
          <w:numId w:val="14"/>
        </w:numPr>
        <w:jc w:val="both"/>
        <w:rPr>
          <w:rFonts w:asciiTheme="majorHAnsi" w:hAnsiTheme="majorHAnsi"/>
          <w:b/>
          <w:sz w:val="22"/>
          <w:szCs w:val="22"/>
        </w:rPr>
      </w:pPr>
      <w:r w:rsidRPr="00220FAC">
        <w:rPr>
          <w:rFonts w:asciiTheme="majorHAnsi" w:hAnsiTheme="majorHAnsi"/>
          <w:sz w:val="22"/>
          <w:szCs w:val="22"/>
        </w:rPr>
        <w:t xml:space="preserve">Worked with a development and infrastructure team to collect requirements for a </w:t>
      </w:r>
      <w:r w:rsidR="00220FAC" w:rsidRPr="00220FAC">
        <w:rPr>
          <w:rFonts w:asciiTheme="majorHAnsi" w:hAnsiTheme="majorHAnsi"/>
          <w:sz w:val="22"/>
          <w:szCs w:val="22"/>
        </w:rPr>
        <w:t>system infrastructure</w:t>
      </w:r>
      <w:r w:rsidRPr="00220FAC">
        <w:rPr>
          <w:rFonts w:asciiTheme="majorHAnsi" w:hAnsiTheme="majorHAnsi"/>
          <w:sz w:val="22"/>
          <w:szCs w:val="22"/>
        </w:rPr>
        <w:t xml:space="preserve"> move from a current state network to a cloud-based system. These components of the system included insurance provisioning application related web servers, web services, application databases, logging databases, and jobs/tasks.</w:t>
      </w:r>
    </w:p>
    <w:p w:rsidR="001442F9" w:rsidRPr="00995743" w:rsidRDefault="001442F9" w:rsidP="00220FAC">
      <w:pPr>
        <w:jc w:val="both"/>
        <w:rPr>
          <w:rFonts w:asciiTheme="majorHAnsi" w:eastAsia="Times New Roman" w:hAnsiTheme="majorHAnsi"/>
          <w:sz w:val="22"/>
          <w:szCs w:val="22"/>
        </w:rPr>
      </w:pPr>
    </w:p>
    <w:p w:rsidR="00220FAC" w:rsidRPr="00220FAC" w:rsidRDefault="00887E6D" w:rsidP="00220FAC">
      <w:pPr>
        <w:tabs>
          <w:tab w:val="right" w:pos="10800"/>
        </w:tabs>
        <w:jc w:val="both"/>
        <w:rPr>
          <w:rFonts w:asciiTheme="majorHAnsi" w:hAnsiTheme="majorHAnsi"/>
          <w:b/>
          <w:sz w:val="22"/>
          <w:szCs w:val="22"/>
        </w:rPr>
      </w:pPr>
      <w:r w:rsidRPr="00220FAC">
        <w:rPr>
          <w:rFonts w:asciiTheme="majorHAnsi" w:hAnsiTheme="majorHAnsi"/>
          <w:b/>
          <w:sz w:val="22"/>
          <w:szCs w:val="22"/>
        </w:rPr>
        <w:t>Sogeti USA, Cincinnati &amp; Dayton, Ohio</w:t>
      </w:r>
      <w:r w:rsidR="00220FAC" w:rsidRPr="00220FAC">
        <w:rPr>
          <w:rFonts w:asciiTheme="majorHAnsi" w:hAnsiTheme="majorHAnsi"/>
          <w:b/>
          <w:sz w:val="22"/>
          <w:szCs w:val="22"/>
        </w:rPr>
        <w:tab/>
        <w:t>Feb 2007 – Apr 2013</w:t>
      </w:r>
    </w:p>
    <w:p w:rsidR="001442F9" w:rsidRPr="00220FAC" w:rsidRDefault="00220FAC" w:rsidP="00220FAC">
      <w:pPr>
        <w:jc w:val="both"/>
        <w:rPr>
          <w:rFonts w:asciiTheme="majorHAnsi" w:eastAsia="Times New Roman" w:hAnsiTheme="majorHAnsi"/>
          <w:b/>
          <w:sz w:val="22"/>
          <w:szCs w:val="22"/>
        </w:rPr>
      </w:pPr>
      <w:r w:rsidRPr="00220FAC">
        <w:rPr>
          <w:rFonts w:asciiTheme="majorHAnsi" w:eastAsia="Times New Roman" w:hAnsiTheme="majorHAnsi"/>
          <w:b/>
          <w:sz w:val="22"/>
          <w:szCs w:val="22"/>
        </w:rPr>
        <w:t>Business Analyst</w:t>
      </w:r>
    </w:p>
    <w:p w:rsidR="001442F9" w:rsidRPr="00220FAC" w:rsidRDefault="00887E6D" w:rsidP="00220FAC">
      <w:pPr>
        <w:jc w:val="both"/>
        <w:rPr>
          <w:rFonts w:asciiTheme="majorHAnsi" w:hAnsiTheme="majorHAnsi"/>
          <w:b/>
          <w:sz w:val="22"/>
          <w:szCs w:val="22"/>
        </w:rPr>
      </w:pPr>
      <w:r w:rsidRPr="00220FAC">
        <w:rPr>
          <w:rFonts w:asciiTheme="majorHAnsi" w:hAnsiTheme="majorHAnsi"/>
          <w:b/>
          <w:sz w:val="22"/>
          <w:szCs w:val="22"/>
        </w:rPr>
        <w:t>PNC Mortgage</w:t>
      </w:r>
    </w:p>
    <w:p w:rsidR="001442F9" w:rsidRPr="00995743" w:rsidRDefault="001442F9" w:rsidP="00220FAC">
      <w:pPr>
        <w:jc w:val="both"/>
        <w:rPr>
          <w:rFonts w:asciiTheme="majorHAnsi" w:eastAsia="Times New Roman" w:hAnsiTheme="majorHAnsi"/>
          <w:sz w:val="22"/>
          <w:szCs w:val="22"/>
        </w:rPr>
      </w:pPr>
    </w:p>
    <w:p w:rsidR="001442F9" w:rsidRPr="00220FAC" w:rsidRDefault="00887E6D" w:rsidP="00220FAC">
      <w:pPr>
        <w:numPr>
          <w:ilvl w:val="0"/>
          <w:numId w:val="11"/>
        </w:numPr>
        <w:ind w:left="360"/>
        <w:jc w:val="both"/>
        <w:rPr>
          <w:rFonts w:asciiTheme="majorHAnsi" w:hAnsiTheme="majorHAnsi"/>
          <w:sz w:val="22"/>
          <w:szCs w:val="22"/>
        </w:rPr>
      </w:pPr>
      <w:r w:rsidRPr="00995743">
        <w:rPr>
          <w:rFonts w:asciiTheme="majorHAnsi" w:hAnsiTheme="majorHAnsi"/>
          <w:sz w:val="22"/>
          <w:szCs w:val="22"/>
        </w:rPr>
        <w:t>Interfaced with business users to prepare and update business requirements for a new implementation of a vendor-based solution for the Repurchase department. Facilitated multiple meetings among business users and technical teams. Created functional requirements, along with design of data mappings in order to appropriate core application data from old system to new vendor-based system.</w:t>
      </w:r>
      <w:bookmarkStart w:id="0" w:name="page2"/>
      <w:bookmarkEnd w:id="0"/>
    </w:p>
    <w:p w:rsidR="0038475E" w:rsidRDefault="00887E6D" w:rsidP="00220FAC">
      <w:pPr>
        <w:numPr>
          <w:ilvl w:val="0"/>
          <w:numId w:val="11"/>
        </w:numPr>
        <w:ind w:left="360"/>
        <w:jc w:val="both"/>
        <w:rPr>
          <w:rFonts w:asciiTheme="majorHAnsi" w:eastAsia="Symbol" w:hAnsiTheme="majorHAnsi"/>
          <w:sz w:val="22"/>
          <w:szCs w:val="22"/>
        </w:rPr>
      </w:pPr>
      <w:r w:rsidRPr="00995743">
        <w:rPr>
          <w:rFonts w:asciiTheme="majorHAnsi" w:hAnsiTheme="majorHAnsi"/>
          <w:sz w:val="22"/>
          <w:szCs w:val="22"/>
        </w:rPr>
        <w:t>Reverse engineering of OCC based reports for mortgage business units (i.e. Foreclosure, Loss Avoidance, etc.), into functional requirements. Included creation of detailed requirements, testing, and UAT with main stakeholders of the reports.</w:t>
      </w:r>
    </w:p>
    <w:p w:rsidR="001442F9" w:rsidRPr="0038475E" w:rsidRDefault="0038475E" w:rsidP="00220FAC">
      <w:pPr>
        <w:numPr>
          <w:ilvl w:val="0"/>
          <w:numId w:val="11"/>
        </w:numPr>
        <w:ind w:left="360"/>
        <w:jc w:val="both"/>
        <w:rPr>
          <w:rFonts w:asciiTheme="majorHAnsi" w:eastAsia="Symbol" w:hAnsiTheme="majorHAnsi"/>
          <w:sz w:val="22"/>
          <w:szCs w:val="22"/>
        </w:rPr>
      </w:pPr>
      <w:r w:rsidRPr="0038475E">
        <w:rPr>
          <w:rFonts w:asciiTheme="majorHAnsi" w:eastAsia="Symbol" w:hAnsiTheme="majorHAnsi"/>
          <w:sz w:val="22"/>
          <w:szCs w:val="22"/>
        </w:rPr>
        <w:t>Documented current state and future business and functional requirements for client’s Data Warehouse; wrote the RFP soliciting bids from outsourcing provider</w:t>
      </w:r>
    </w:p>
    <w:p w:rsidR="0038475E" w:rsidRDefault="0038475E" w:rsidP="00220FAC">
      <w:pPr>
        <w:jc w:val="both"/>
        <w:rPr>
          <w:rFonts w:asciiTheme="majorHAnsi" w:hAnsiTheme="majorHAnsi"/>
          <w:b/>
          <w:sz w:val="22"/>
          <w:szCs w:val="22"/>
        </w:rPr>
      </w:pPr>
    </w:p>
    <w:p w:rsidR="00220FAC" w:rsidRDefault="00887E6D" w:rsidP="00220FAC">
      <w:pPr>
        <w:jc w:val="both"/>
        <w:rPr>
          <w:rFonts w:asciiTheme="majorHAnsi" w:hAnsiTheme="majorHAnsi"/>
          <w:b/>
          <w:sz w:val="22"/>
          <w:szCs w:val="22"/>
        </w:rPr>
      </w:pPr>
      <w:r w:rsidRPr="00995743">
        <w:rPr>
          <w:rFonts w:asciiTheme="majorHAnsi" w:hAnsiTheme="majorHAnsi"/>
          <w:b/>
          <w:sz w:val="22"/>
          <w:szCs w:val="22"/>
        </w:rPr>
        <w:t>Ethicon Johnson &amp; Johnson</w:t>
      </w:r>
    </w:p>
    <w:p w:rsidR="001442F9" w:rsidRPr="00995743" w:rsidRDefault="00887E6D" w:rsidP="00220FAC">
      <w:pPr>
        <w:numPr>
          <w:ilvl w:val="0"/>
          <w:numId w:val="15"/>
        </w:numPr>
        <w:jc w:val="both"/>
        <w:rPr>
          <w:rFonts w:asciiTheme="majorHAnsi" w:eastAsia="Symbol" w:hAnsiTheme="majorHAnsi"/>
          <w:sz w:val="22"/>
          <w:szCs w:val="22"/>
        </w:rPr>
      </w:pPr>
      <w:r w:rsidRPr="00995743">
        <w:rPr>
          <w:rFonts w:asciiTheme="majorHAnsi" w:hAnsiTheme="majorHAnsi"/>
          <w:sz w:val="22"/>
          <w:szCs w:val="22"/>
        </w:rPr>
        <w:t xml:space="preserve">Analysis, development and management of an Informatica 8.x and Linux environment upgrade/migration project at </w:t>
      </w:r>
      <w:r w:rsidRPr="00995743">
        <w:rPr>
          <w:rFonts w:asciiTheme="majorHAnsi" w:hAnsiTheme="majorHAnsi"/>
          <w:b/>
          <w:sz w:val="22"/>
          <w:szCs w:val="22"/>
        </w:rPr>
        <w:t>Ethicon</w:t>
      </w:r>
      <w:r w:rsidRPr="00995743">
        <w:rPr>
          <w:rFonts w:asciiTheme="majorHAnsi" w:hAnsiTheme="majorHAnsi"/>
          <w:sz w:val="22"/>
          <w:szCs w:val="22"/>
        </w:rPr>
        <w:t xml:space="preserve"> non-SOX based apps.</w:t>
      </w:r>
    </w:p>
    <w:p w:rsidR="001442F9" w:rsidRPr="00995743" w:rsidRDefault="00887E6D" w:rsidP="00220FAC">
      <w:pPr>
        <w:numPr>
          <w:ilvl w:val="0"/>
          <w:numId w:val="12"/>
        </w:numPr>
        <w:jc w:val="both"/>
        <w:rPr>
          <w:rFonts w:asciiTheme="majorHAnsi" w:eastAsia="Symbol" w:hAnsiTheme="majorHAnsi"/>
          <w:sz w:val="22"/>
          <w:szCs w:val="22"/>
        </w:rPr>
      </w:pPr>
      <w:r w:rsidRPr="00995743">
        <w:rPr>
          <w:rFonts w:asciiTheme="majorHAnsi" w:hAnsiTheme="majorHAnsi"/>
          <w:sz w:val="22"/>
          <w:szCs w:val="22"/>
        </w:rPr>
        <w:t xml:space="preserve">Formulated and designed database structures as a Data Analyst for enhancing </w:t>
      </w:r>
      <w:r w:rsidRPr="00995743">
        <w:rPr>
          <w:rFonts w:asciiTheme="majorHAnsi" w:hAnsiTheme="majorHAnsi"/>
          <w:b/>
          <w:sz w:val="22"/>
          <w:szCs w:val="22"/>
        </w:rPr>
        <w:t>Ethicon’s</w:t>
      </w:r>
      <w:r w:rsidRPr="00995743">
        <w:rPr>
          <w:rFonts w:asciiTheme="majorHAnsi" w:hAnsiTheme="majorHAnsi"/>
          <w:sz w:val="22"/>
          <w:szCs w:val="22"/>
        </w:rPr>
        <w:t xml:space="preserve"> healthcare </w:t>
      </w:r>
      <w:proofErr w:type="gramStart"/>
      <w:r w:rsidRPr="00995743">
        <w:rPr>
          <w:rFonts w:asciiTheme="majorHAnsi" w:hAnsiTheme="majorHAnsi"/>
          <w:sz w:val="22"/>
          <w:szCs w:val="22"/>
        </w:rPr>
        <w:t xml:space="preserve">product </w:t>
      </w:r>
      <w:r w:rsidR="0038475E">
        <w:rPr>
          <w:rFonts w:asciiTheme="majorHAnsi" w:hAnsiTheme="majorHAnsi"/>
          <w:sz w:val="22"/>
          <w:szCs w:val="22"/>
        </w:rPr>
        <w:t xml:space="preserve"> </w:t>
      </w:r>
      <w:proofErr w:type="spellStart"/>
      <w:r w:rsidRPr="00995743">
        <w:rPr>
          <w:rFonts w:asciiTheme="majorHAnsi" w:hAnsiTheme="majorHAnsi"/>
          <w:sz w:val="22"/>
          <w:szCs w:val="22"/>
        </w:rPr>
        <w:t>ing</w:t>
      </w:r>
      <w:proofErr w:type="spellEnd"/>
      <w:proofErr w:type="gramEnd"/>
      <w:r w:rsidRPr="00995743">
        <w:rPr>
          <w:rFonts w:asciiTheme="majorHAnsi" w:hAnsiTheme="majorHAnsi"/>
          <w:sz w:val="22"/>
          <w:szCs w:val="22"/>
        </w:rPr>
        <w:t xml:space="preserve"> system.</w:t>
      </w:r>
    </w:p>
    <w:p w:rsidR="001442F9" w:rsidRPr="00995743" w:rsidRDefault="00887E6D" w:rsidP="00220FAC">
      <w:pPr>
        <w:numPr>
          <w:ilvl w:val="0"/>
          <w:numId w:val="12"/>
        </w:numPr>
        <w:jc w:val="both"/>
        <w:rPr>
          <w:rFonts w:asciiTheme="majorHAnsi" w:eastAsia="Symbol" w:hAnsiTheme="majorHAnsi"/>
          <w:sz w:val="22"/>
          <w:szCs w:val="22"/>
        </w:rPr>
      </w:pPr>
      <w:r w:rsidRPr="00995743">
        <w:rPr>
          <w:rFonts w:asciiTheme="majorHAnsi" w:hAnsiTheme="majorHAnsi"/>
          <w:sz w:val="22"/>
          <w:szCs w:val="22"/>
        </w:rPr>
        <w:t xml:space="preserve">Analyzed and defined </w:t>
      </w:r>
      <w:r w:rsidRPr="00995743">
        <w:rPr>
          <w:rFonts w:asciiTheme="majorHAnsi" w:hAnsiTheme="majorHAnsi"/>
          <w:b/>
          <w:sz w:val="22"/>
          <w:szCs w:val="22"/>
        </w:rPr>
        <w:t>Ethicon’s</w:t>
      </w:r>
      <w:r w:rsidRPr="00995743">
        <w:rPr>
          <w:rFonts w:asciiTheme="majorHAnsi" w:hAnsiTheme="majorHAnsi"/>
          <w:sz w:val="22"/>
          <w:szCs w:val="22"/>
        </w:rPr>
        <w:t xml:space="preserve"> documentation (SOPs) and process maps for application roles relating to a time critical SOX project.</w:t>
      </w:r>
    </w:p>
    <w:p w:rsidR="001442F9" w:rsidRPr="00995743" w:rsidRDefault="00887E6D" w:rsidP="00220FAC">
      <w:pPr>
        <w:numPr>
          <w:ilvl w:val="0"/>
          <w:numId w:val="12"/>
        </w:numPr>
        <w:jc w:val="both"/>
        <w:rPr>
          <w:rFonts w:asciiTheme="majorHAnsi" w:eastAsia="Symbol" w:hAnsiTheme="majorHAnsi"/>
          <w:sz w:val="22"/>
          <w:szCs w:val="22"/>
        </w:rPr>
      </w:pPr>
      <w:r w:rsidRPr="00995743">
        <w:rPr>
          <w:rFonts w:asciiTheme="majorHAnsi" w:hAnsiTheme="majorHAnsi"/>
          <w:sz w:val="22"/>
          <w:szCs w:val="22"/>
        </w:rPr>
        <w:t xml:space="preserve">Worked with a team of system architects as a business analyst to define a new electronic labeling process for </w:t>
      </w:r>
      <w:r w:rsidRPr="00995743">
        <w:rPr>
          <w:rFonts w:asciiTheme="majorHAnsi" w:hAnsiTheme="majorHAnsi"/>
          <w:b/>
          <w:sz w:val="22"/>
          <w:szCs w:val="22"/>
        </w:rPr>
        <w:t>Ethicon’s</w:t>
      </w:r>
      <w:r w:rsidRPr="00995743">
        <w:rPr>
          <w:rFonts w:asciiTheme="majorHAnsi" w:hAnsiTheme="majorHAnsi"/>
          <w:sz w:val="22"/>
          <w:szCs w:val="22"/>
        </w:rPr>
        <w:t xml:space="preserve"> medical product packaging group.</w:t>
      </w:r>
    </w:p>
    <w:p w:rsidR="001442F9" w:rsidRPr="00995743" w:rsidRDefault="001442F9" w:rsidP="00220FAC">
      <w:pPr>
        <w:jc w:val="both"/>
        <w:rPr>
          <w:rFonts w:asciiTheme="majorHAnsi" w:eastAsia="Times New Roman" w:hAnsiTheme="majorHAnsi"/>
          <w:sz w:val="22"/>
          <w:szCs w:val="22"/>
        </w:rPr>
      </w:pPr>
    </w:p>
    <w:p w:rsidR="001442F9" w:rsidRPr="00995743" w:rsidRDefault="00887E6D" w:rsidP="00220FAC">
      <w:pPr>
        <w:jc w:val="both"/>
        <w:rPr>
          <w:rFonts w:asciiTheme="majorHAnsi" w:hAnsiTheme="majorHAnsi"/>
          <w:b/>
          <w:sz w:val="22"/>
          <w:szCs w:val="22"/>
        </w:rPr>
      </w:pPr>
      <w:r w:rsidRPr="00995743">
        <w:rPr>
          <w:rFonts w:asciiTheme="majorHAnsi" w:hAnsiTheme="majorHAnsi"/>
          <w:b/>
          <w:sz w:val="22"/>
          <w:szCs w:val="22"/>
        </w:rPr>
        <w:t>General Electric</w:t>
      </w:r>
    </w:p>
    <w:p w:rsidR="001442F9" w:rsidRPr="00995743" w:rsidRDefault="00887E6D" w:rsidP="00220FAC">
      <w:pPr>
        <w:numPr>
          <w:ilvl w:val="0"/>
          <w:numId w:val="13"/>
        </w:numPr>
        <w:ind w:left="360"/>
        <w:jc w:val="both"/>
        <w:rPr>
          <w:rFonts w:asciiTheme="majorHAnsi" w:eastAsia="Symbol" w:hAnsiTheme="majorHAnsi"/>
          <w:sz w:val="22"/>
          <w:szCs w:val="22"/>
        </w:rPr>
      </w:pPr>
      <w:r w:rsidRPr="00995743">
        <w:rPr>
          <w:rFonts w:asciiTheme="majorHAnsi" w:hAnsiTheme="majorHAnsi"/>
          <w:sz w:val="22"/>
          <w:szCs w:val="22"/>
        </w:rPr>
        <w:t xml:space="preserve">Led and managed offshore Level 2 support team based in Mumbai, India for </w:t>
      </w:r>
      <w:r w:rsidRPr="00995743">
        <w:rPr>
          <w:rFonts w:asciiTheme="majorHAnsi" w:hAnsiTheme="majorHAnsi"/>
          <w:b/>
          <w:sz w:val="22"/>
          <w:szCs w:val="22"/>
        </w:rPr>
        <w:t>GE</w:t>
      </w:r>
      <w:r w:rsidRPr="00995743">
        <w:rPr>
          <w:rFonts w:asciiTheme="majorHAnsi" w:hAnsiTheme="majorHAnsi"/>
          <w:sz w:val="22"/>
          <w:szCs w:val="22"/>
        </w:rPr>
        <w:t xml:space="preserve"> </w:t>
      </w:r>
      <w:r w:rsidRPr="00995743">
        <w:rPr>
          <w:rFonts w:asciiTheme="majorHAnsi" w:hAnsiTheme="majorHAnsi"/>
          <w:b/>
          <w:sz w:val="22"/>
          <w:szCs w:val="22"/>
        </w:rPr>
        <w:t xml:space="preserve">Infrastructure’s </w:t>
      </w:r>
      <w:r w:rsidRPr="00995743">
        <w:rPr>
          <w:rFonts w:asciiTheme="majorHAnsi" w:hAnsiTheme="majorHAnsi"/>
          <w:sz w:val="22"/>
          <w:szCs w:val="22"/>
        </w:rPr>
        <w:t>Identity Management (IDM) system, which provisioned users for access</w:t>
      </w:r>
      <w:r w:rsidRPr="00995743">
        <w:rPr>
          <w:rFonts w:asciiTheme="majorHAnsi" w:hAnsiTheme="majorHAnsi"/>
          <w:b/>
          <w:sz w:val="22"/>
          <w:szCs w:val="22"/>
        </w:rPr>
        <w:t xml:space="preserve"> </w:t>
      </w:r>
      <w:r w:rsidRPr="00995743">
        <w:rPr>
          <w:rFonts w:asciiTheme="majorHAnsi" w:hAnsiTheme="majorHAnsi"/>
          <w:sz w:val="22"/>
          <w:szCs w:val="22"/>
        </w:rPr>
        <w:t>with network, email, web, and other application based user roles. Was also sent to India for 4 months to train and lead the team. Improved overall support statistics of offshore team by about 100%.</w:t>
      </w:r>
    </w:p>
    <w:p w:rsidR="001442F9" w:rsidRPr="00995743" w:rsidRDefault="00887E6D" w:rsidP="00220FAC">
      <w:pPr>
        <w:numPr>
          <w:ilvl w:val="0"/>
          <w:numId w:val="13"/>
        </w:numPr>
        <w:ind w:left="360"/>
        <w:jc w:val="both"/>
        <w:rPr>
          <w:rFonts w:asciiTheme="majorHAnsi" w:eastAsia="Symbol" w:hAnsiTheme="majorHAnsi"/>
          <w:sz w:val="22"/>
          <w:szCs w:val="22"/>
        </w:rPr>
      </w:pPr>
      <w:r w:rsidRPr="00995743">
        <w:rPr>
          <w:rFonts w:asciiTheme="majorHAnsi" w:hAnsiTheme="majorHAnsi"/>
          <w:sz w:val="22"/>
          <w:szCs w:val="22"/>
        </w:rPr>
        <w:t xml:space="preserve">Collected, evaluated (requirements analysis), and fine-tuned </w:t>
      </w:r>
      <w:r w:rsidRPr="00995743">
        <w:rPr>
          <w:rFonts w:asciiTheme="majorHAnsi" w:hAnsiTheme="majorHAnsi"/>
          <w:b/>
          <w:sz w:val="22"/>
          <w:szCs w:val="22"/>
        </w:rPr>
        <w:t>GE Aviation</w:t>
      </w:r>
      <w:r w:rsidRPr="00995743">
        <w:rPr>
          <w:rFonts w:asciiTheme="majorHAnsi" w:hAnsiTheme="majorHAnsi"/>
          <w:sz w:val="22"/>
          <w:szCs w:val="22"/>
        </w:rPr>
        <w:t xml:space="preserve"> data from a Product Lifecycle Management (PLM) system, which would be ported to an Oracle based data repository, providing information to interfaces and down-stream applications.</w:t>
      </w:r>
    </w:p>
    <w:p w:rsidR="001442F9" w:rsidRPr="00220FAC" w:rsidRDefault="001442F9" w:rsidP="00220FAC">
      <w:pPr>
        <w:jc w:val="both"/>
        <w:rPr>
          <w:rFonts w:asciiTheme="majorHAnsi" w:eastAsia="Times New Roman" w:hAnsiTheme="majorHAnsi"/>
          <w:b/>
          <w:sz w:val="22"/>
          <w:szCs w:val="22"/>
        </w:rPr>
      </w:pPr>
    </w:p>
    <w:p w:rsidR="00220FAC" w:rsidRPr="00220FAC" w:rsidRDefault="00887E6D" w:rsidP="00220FAC">
      <w:pPr>
        <w:tabs>
          <w:tab w:val="right" w:pos="10800"/>
        </w:tabs>
        <w:jc w:val="both"/>
        <w:rPr>
          <w:rFonts w:asciiTheme="majorHAnsi" w:hAnsiTheme="majorHAnsi"/>
          <w:b/>
          <w:sz w:val="22"/>
          <w:szCs w:val="22"/>
        </w:rPr>
      </w:pPr>
      <w:r w:rsidRPr="00220FAC">
        <w:rPr>
          <w:rFonts w:asciiTheme="majorHAnsi" w:hAnsiTheme="majorHAnsi"/>
          <w:b/>
          <w:sz w:val="22"/>
          <w:szCs w:val="22"/>
        </w:rPr>
        <w:t>Computer Science Corporation, Boston, Massachusetts</w:t>
      </w:r>
      <w:r w:rsidR="00220FAC">
        <w:rPr>
          <w:rFonts w:asciiTheme="majorHAnsi" w:hAnsiTheme="majorHAnsi"/>
          <w:b/>
          <w:sz w:val="22"/>
          <w:szCs w:val="22"/>
        </w:rPr>
        <w:tab/>
      </w:r>
      <w:r w:rsidR="00220FAC" w:rsidRPr="00220FAC">
        <w:rPr>
          <w:rFonts w:asciiTheme="majorHAnsi" w:hAnsiTheme="majorHAnsi"/>
          <w:b/>
          <w:sz w:val="22"/>
          <w:szCs w:val="22"/>
        </w:rPr>
        <w:t>Aug 2006 – Nov 2006</w:t>
      </w:r>
    </w:p>
    <w:p w:rsidR="001442F9" w:rsidRPr="00220FAC" w:rsidRDefault="00220FAC" w:rsidP="00220FAC">
      <w:pPr>
        <w:jc w:val="both"/>
        <w:rPr>
          <w:rFonts w:asciiTheme="majorHAnsi" w:hAnsiTheme="majorHAnsi"/>
          <w:b/>
          <w:sz w:val="22"/>
          <w:szCs w:val="22"/>
        </w:rPr>
      </w:pPr>
      <w:r w:rsidRPr="00220FAC">
        <w:rPr>
          <w:rFonts w:asciiTheme="majorHAnsi" w:hAnsiTheme="majorHAnsi"/>
          <w:b/>
          <w:sz w:val="22"/>
          <w:szCs w:val="22"/>
        </w:rPr>
        <w:t>Consultant, Short-Term Contract</w:t>
      </w:r>
      <w:r w:rsidRPr="00220FAC">
        <w:rPr>
          <w:rFonts w:asciiTheme="majorHAnsi" w:eastAsia="Times New Roman" w:hAnsiTheme="majorHAnsi"/>
          <w:b/>
          <w:sz w:val="22"/>
          <w:szCs w:val="22"/>
        </w:rPr>
        <w:tab/>
      </w:r>
    </w:p>
    <w:p w:rsidR="001442F9" w:rsidRPr="00995743" w:rsidRDefault="00887E6D" w:rsidP="00220FAC">
      <w:pPr>
        <w:jc w:val="both"/>
        <w:rPr>
          <w:rFonts w:asciiTheme="majorHAnsi" w:hAnsiTheme="majorHAnsi"/>
          <w:b/>
          <w:sz w:val="22"/>
          <w:szCs w:val="22"/>
        </w:rPr>
      </w:pPr>
      <w:r w:rsidRPr="00995743">
        <w:rPr>
          <w:rFonts w:asciiTheme="majorHAnsi" w:hAnsiTheme="majorHAnsi"/>
          <w:b/>
          <w:sz w:val="22"/>
          <w:szCs w:val="22"/>
        </w:rPr>
        <w:t>General Dynamics</w:t>
      </w:r>
    </w:p>
    <w:p w:rsidR="001442F9" w:rsidRPr="00995743" w:rsidRDefault="001442F9" w:rsidP="00220FAC">
      <w:pPr>
        <w:jc w:val="both"/>
        <w:rPr>
          <w:rFonts w:asciiTheme="majorHAnsi" w:eastAsia="Times New Roman" w:hAnsiTheme="majorHAnsi"/>
          <w:sz w:val="22"/>
          <w:szCs w:val="22"/>
        </w:rPr>
      </w:pPr>
    </w:p>
    <w:p w:rsidR="001442F9" w:rsidRPr="00995743"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t xml:space="preserve">Analyzed and created an interface to retrieve wireless phone data of purchase orders and tax-based information for reporting purposes. Use of </w:t>
      </w:r>
      <w:r w:rsidR="007B115C" w:rsidRPr="00995743">
        <w:rPr>
          <w:rFonts w:asciiTheme="majorHAnsi" w:hAnsiTheme="majorHAnsi"/>
          <w:sz w:val="22"/>
          <w:szCs w:val="22"/>
        </w:rPr>
        <w:t>ColdFusion</w:t>
      </w:r>
      <w:r w:rsidRPr="00995743">
        <w:rPr>
          <w:rFonts w:asciiTheme="majorHAnsi" w:hAnsiTheme="majorHAnsi"/>
          <w:sz w:val="22"/>
          <w:szCs w:val="22"/>
        </w:rPr>
        <w:t xml:space="preserve"> and Oracle back-end.</w:t>
      </w:r>
    </w:p>
    <w:p w:rsidR="001442F9" w:rsidRPr="00995743" w:rsidRDefault="001442F9" w:rsidP="00220FAC">
      <w:pPr>
        <w:jc w:val="both"/>
        <w:rPr>
          <w:rFonts w:asciiTheme="majorHAnsi" w:eastAsia="Times New Roman" w:hAnsiTheme="majorHAnsi"/>
          <w:sz w:val="22"/>
          <w:szCs w:val="22"/>
        </w:rPr>
      </w:pPr>
    </w:p>
    <w:p w:rsidR="001442F9" w:rsidRPr="00220FAC" w:rsidRDefault="00887E6D" w:rsidP="00220FAC">
      <w:pPr>
        <w:tabs>
          <w:tab w:val="right" w:pos="10800"/>
        </w:tabs>
        <w:jc w:val="both"/>
        <w:rPr>
          <w:rFonts w:asciiTheme="majorHAnsi" w:hAnsiTheme="majorHAnsi"/>
          <w:b/>
          <w:sz w:val="22"/>
          <w:szCs w:val="22"/>
        </w:rPr>
      </w:pPr>
      <w:r w:rsidRPr="00220FAC">
        <w:rPr>
          <w:rFonts w:asciiTheme="majorHAnsi" w:hAnsiTheme="majorHAnsi"/>
          <w:b/>
          <w:sz w:val="22"/>
          <w:szCs w:val="22"/>
        </w:rPr>
        <w:t>Surrex Solutions, Cincinnati, Ohio</w:t>
      </w:r>
      <w:r w:rsidR="00220FAC">
        <w:rPr>
          <w:rFonts w:asciiTheme="majorHAnsi" w:hAnsiTheme="majorHAnsi"/>
          <w:b/>
          <w:sz w:val="22"/>
          <w:szCs w:val="22"/>
        </w:rPr>
        <w:tab/>
      </w:r>
      <w:r w:rsidR="00220FAC" w:rsidRPr="00220FAC">
        <w:rPr>
          <w:rFonts w:asciiTheme="majorHAnsi" w:hAnsiTheme="majorHAnsi"/>
          <w:b/>
          <w:sz w:val="22"/>
          <w:szCs w:val="22"/>
        </w:rPr>
        <w:t>May 2006- Jul 2006</w:t>
      </w:r>
    </w:p>
    <w:p w:rsidR="001442F9" w:rsidRPr="00220FAC" w:rsidRDefault="00220FAC" w:rsidP="00220FAC">
      <w:pPr>
        <w:jc w:val="both"/>
        <w:rPr>
          <w:rFonts w:asciiTheme="majorHAnsi" w:hAnsiTheme="majorHAnsi"/>
          <w:b/>
          <w:sz w:val="22"/>
          <w:szCs w:val="22"/>
        </w:rPr>
      </w:pPr>
      <w:r w:rsidRPr="00220FAC">
        <w:rPr>
          <w:rFonts w:asciiTheme="majorHAnsi" w:hAnsiTheme="majorHAnsi"/>
          <w:b/>
          <w:sz w:val="22"/>
          <w:szCs w:val="22"/>
        </w:rPr>
        <w:t>Consultant, Short-Term Contract</w:t>
      </w:r>
      <w:r w:rsidRPr="00220FAC">
        <w:rPr>
          <w:rFonts w:asciiTheme="majorHAnsi" w:eastAsia="Times New Roman" w:hAnsiTheme="majorHAnsi"/>
          <w:b/>
          <w:sz w:val="22"/>
          <w:szCs w:val="22"/>
        </w:rPr>
        <w:tab/>
      </w:r>
    </w:p>
    <w:p w:rsidR="001442F9" w:rsidRPr="00995743" w:rsidRDefault="00887E6D" w:rsidP="00220FAC">
      <w:pPr>
        <w:jc w:val="both"/>
        <w:rPr>
          <w:rFonts w:asciiTheme="majorHAnsi" w:hAnsiTheme="majorHAnsi"/>
          <w:b/>
          <w:sz w:val="22"/>
          <w:szCs w:val="22"/>
        </w:rPr>
      </w:pPr>
      <w:r w:rsidRPr="00995743">
        <w:rPr>
          <w:rFonts w:asciiTheme="majorHAnsi" w:hAnsiTheme="majorHAnsi"/>
          <w:b/>
          <w:sz w:val="22"/>
          <w:szCs w:val="22"/>
        </w:rPr>
        <w:t>Central Clinic/United Way</w:t>
      </w:r>
    </w:p>
    <w:p w:rsidR="001442F9" w:rsidRPr="00995743" w:rsidRDefault="001442F9" w:rsidP="00220FAC">
      <w:pPr>
        <w:jc w:val="both"/>
        <w:rPr>
          <w:rFonts w:asciiTheme="majorHAnsi" w:eastAsia="Times New Roman" w:hAnsiTheme="majorHAnsi"/>
          <w:sz w:val="22"/>
          <w:szCs w:val="22"/>
        </w:rPr>
      </w:pPr>
    </w:p>
    <w:p w:rsidR="001442F9" w:rsidRPr="00995743"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lastRenderedPageBreak/>
        <w:t>Requirements gathering for enhancing and fixing existing web application for client, Central Clinic.</w:t>
      </w:r>
    </w:p>
    <w:p w:rsidR="001442F9" w:rsidRPr="00995743" w:rsidRDefault="001442F9" w:rsidP="00220FAC">
      <w:pPr>
        <w:jc w:val="both"/>
        <w:rPr>
          <w:rFonts w:asciiTheme="majorHAnsi" w:eastAsia="Times New Roman" w:hAnsiTheme="majorHAnsi"/>
          <w:sz w:val="22"/>
          <w:szCs w:val="22"/>
        </w:rPr>
      </w:pPr>
    </w:p>
    <w:p w:rsidR="001442F9" w:rsidRPr="00995743" w:rsidRDefault="001442F9" w:rsidP="00220FAC">
      <w:pPr>
        <w:jc w:val="both"/>
        <w:rPr>
          <w:rFonts w:asciiTheme="majorHAnsi" w:eastAsia="Times New Roman" w:hAnsiTheme="majorHAnsi"/>
          <w:sz w:val="22"/>
          <w:szCs w:val="22"/>
        </w:rPr>
      </w:pPr>
    </w:p>
    <w:p w:rsidR="001442F9" w:rsidRPr="00220FAC" w:rsidRDefault="00887E6D" w:rsidP="00220FAC">
      <w:pPr>
        <w:tabs>
          <w:tab w:val="right" w:pos="10800"/>
        </w:tabs>
        <w:jc w:val="both"/>
        <w:rPr>
          <w:rFonts w:asciiTheme="majorHAnsi" w:hAnsiTheme="majorHAnsi"/>
          <w:b/>
          <w:sz w:val="22"/>
          <w:szCs w:val="22"/>
        </w:rPr>
      </w:pPr>
      <w:r w:rsidRPr="00220FAC">
        <w:rPr>
          <w:rFonts w:asciiTheme="majorHAnsi" w:hAnsiTheme="majorHAnsi"/>
          <w:b/>
          <w:sz w:val="22"/>
          <w:szCs w:val="22"/>
        </w:rPr>
        <w:t>Hillenbrand Industries/Hill-Rom, Inc., Batesville, Indiana</w:t>
      </w:r>
      <w:r w:rsidR="00220FAC">
        <w:rPr>
          <w:rFonts w:asciiTheme="majorHAnsi" w:hAnsiTheme="majorHAnsi"/>
          <w:b/>
          <w:sz w:val="22"/>
          <w:szCs w:val="22"/>
        </w:rPr>
        <w:tab/>
      </w:r>
      <w:r w:rsidR="00220FAC" w:rsidRPr="00220FAC">
        <w:rPr>
          <w:rFonts w:asciiTheme="majorHAnsi" w:hAnsiTheme="majorHAnsi"/>
          <w:b/>
          <w:sz w:val="22"/>
          <w:szCs w:val="22"/>
        </w:rPr>
        <w:t>May 2002 – Apr 2005</w:t>
      </w:r>
    </w:p>
    <w:p w:rsidR="001442F9" w:rsidRDefault="00220FAC" w:rsidP="00220FAC">
      <w:pPr>
        <w:jc w:val="both"/>
        <w:rPr>
          <w:rFonts w:asciiTheme="majorHAnsi" w:hAnsiTheme="majorHAnsi"/>
          <w:b/>
          <w:sz w:val="22"/>
          <w:szCs w:val="22"/>
        </w:rPr>
      </w:pPr>
      <w:r w:rsidRPr="00995743">
        <w:rPr>
          <w:rFonts w:asciiTheme="majorHAnsi" w:hAnsiTheme="majorHAnsi"/>
          <w:b/>
          <w:sz w:val="22"/>
          <w:szCs w:val="22"/>
        </w:rPr>
        <w:t>Business Transformation Analyst, E-Commerce Technology Software Engineer</w:t>
      </w:r>
    </w:p>
    <w:p w:rsidR="00220FAC" w:rsidRPr="00220FAC" w:rsidRDefault="00220FAC" w:rsidP="00220FAC">
      <w:pPr>
        <w:jc w:val="both"/>
        <w:rPr>
          <w:rFonts w:asciiTheme="majorHAnsi" w:hAnsiTheme="majorHAnsi"/>
          <w:b/>
          <w:sz w:val="22"/>
          <w:szCs w:val="22"/>
        </w:rPr>
      </w:pPr>
    </w:p>
    <w:p w:rsidR="001442F9" w:rsidRPr="00220FAC"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t>Planned, developed and upgraded sites accordingly with requirement definitions and analysis the areas of the inter/intranets (of Hill-Rom.com), including the release of new websites for respective country based divisions for the company (i.e. Canada, France, Germany, Ireland, Japan, Switzerland, and the UK). Followed SDLC, with project coordination and rollout, formalized with unit testing.</w:t>
      </w:r>
    </w:p>
    <w:p w:rsidR="001442F9" w:rsidRPr="00220FAC" w:rsidRDefault="00887E6D" w:rsidP="00220FAC">
      <w:pPr>
        <w:numPr>
          <w:ilvl w:val="0"/>
          <w:numId w:val="13"/>
        </w:numPr>
        <w:ind w:left="360"/>
        <w:jc w:val="both"/>
        <w:rPr>
          <w:rFonts w:asciiTheme="majorHAnsi" w:hAnsiTheme="majorHAnsi"/>
          <w:sz w:val="22"/>
          <w:szCs w:val="22"/>
        </w:rPr>
      </w:pPr>
      <w:r w:rsidRPr="00220FAC">
        <w:rPr>
          <w:rFonts w:asciiTheme="majorHAnsi" w:hAnsiTheme="majorHAnsi"/>
          <w:sz w:val="22"/>
          <w:szCs w:val="22"/>
        </w:rPr>
        <w:t>Designed a more efficient system for Hill-Rom.com PartsOnline, a parts ordering system that featured sales, contracts, warranties of parts, and product literature to hospitals, techs, sales, and international distributors. With these enhancements and features, the system’s</w:t>
      </w:r>
      <w:bookmarkStart w:id="1" w:name="page3"/>
      <w:bookmarkEnd w:id="1"/>
      <w:r w:rsidR="00220FAC">
        <w:rPr>
          <w:rFonts w:asciiTheme="majorHAnsi" w:hAnsiTheme="majorHAnsi"/>
          <w:sz w:val="22"/>
          <w:szCs w:val="22"/>
        </w:rPr>
        <w:t xml:space="preserve"> </w:t>
      </w:r>
      <w:r w:rsidRPr="00220FAC">
        <w:rPr>
          <w:rFonts w:asciiTheme="majorHAnsi" w:hAnsiTheme="majorHAnsi"/>
          <w:sz w:val="22"/>
          <w:szCs w:val="22"/>
        </w:rPr>
        <w:t>user base expanded by up to 400%, increasing revenue from $10,000 to close to $2 million within two years. Data retrieval and analysis using Oracle back-end.</w:t>
      </w:r>
    </w:p>
    <w:p w:rsidR="001442F9" w:rsidRPr="00220FAC"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t>Designed a survey tool that enabled the clinical marketing group to measure and identify inconsistencies in patient care practices, enabling health care providers to develop more efficient processes.</w:t>
      </w:r>
    </w:p>
    <w:p w:rsidR="001442F9" w:rsidRPr="00220FAC"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t>Architected a pre-survey tool that enabled marketing to configure a survey, exported out to a PDA device, for the field reps to use in hospitals/clinics, which led to further marketing opportunities for Hill-Rom. Documented use case scenarios for the application.</w:t>
      </w:r>
    </w:p>
    <w:p w:rsidR="001442F9" w:rsidRPr="00220FAC"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t>Assisted in the analysis/reporting of finding a solution for an internal search engine. Recommended that the Google Search Appliance would be a suitable search engine for websites, suggesting a possible higher ROI.</w:t>
      </w:r>
    </w:p>
    <w:p w:rsidR="001442F9" w:rsidRPr="00995743" w:rsidRDefault="00887E6D" w:rsidP="00220FAC">
      <w:pPr>
        <w:numPr>
          <w:ilvl w:val="0"/>
          <w:numId w:val="13"/>
        </w:numPr>
        <w:ind w:left="360"/>
        <w:jc w:val="both"/>
        <w:rPr>
          <w:rFonts w:asciiTheme="majorHAnsi" w:eastAsia="Symbol" w:hAnsiTheme="majorHAnsi"/>
          <w:sz w:val="22"/>
          <w:szCs w:val="22"/>
        </w:rPr>
      </w:pPr>
      <w:r w:rsidRPr="00995743">
        <w:rPr>
          <w:rFonts w:asciiTheme="majorHAnsi" w:hAnsiTheme="majorHAnsi"/>
          <w:sz w:val="22"/>
          <w:szCs w:val="22"/>
        </w:rPr>
        <w:t>Implemented a basic solution for content management for intranet/internet sites by recommendation of Macromedia Contribute.</w:t>
      </w:r>
    </w:p>
    <w:p w:rsidR="001442F9" w:rsidRPr="00220FAC" w:rsidRDefault="001442F9" w:rsidP="00220FAC">
      <w:pPr>
        <w:jc w:val="both"/>
        <w:rPr>
          <w:rFonts w:asciiTheme="majorHAnsi" w:eastAsia="Times New Roman" w:hAnsiTheme="majorHAnsi"/>
          <w:b/>
          <w:sz w:val="22"/>
          <w:szCs w:val="22"/>
        </w:rPr>
      </w:pPr>
    </w:p>
    <w:p w:rsidR="001442F9" w:rsidRPr="00220FAC" w:rsidRDefault="00887E6D" w:rsidP="00220FAC">
      <w:pPr>
        <w:tabs>
          <w:tab w:val="right" w:pos="10800"/>
        </w:tabs>
        <w:jc w:val="both"/>
        <w:rPr>
          <w:rFonts w:asciiTheme="majorHAnsi" w:hAnsiTheme="majorHAnsi"/>
          <w:b/>
          <w:sz w:val="22"/>
          <w:szCs w:val="22"/>
        </w:rPr>
      </w:pPr>
      <w:r w:rsidRPr="00220FAC">
        <w:rPr>
          <w:rFonts w:asciiTheme="majorHAnsi" w:hAnsiTheme="majorHAnsi"/>
          <w:b/>
          <w:sz w:val="22"/>
          <w:szCs w:val="22"/>
        </w:rPr>
        <w:t>Capgemini Ernst &amp; Young, Cincinnati, Ohio</w:t>
      </w:r>
      <w:r w:rsidR="00220FAC">
        <w:rPr>
          <w:rFonts w:asciiTheme="majorHAnsi" w:hAnsiTheme="majorHAnsi"/>
          <w:b/>
          <w:sz w:val="22"/>
          <w:szCs w:val="22"/>
        </w:rPr>
        <w:tab/>
      </w:r>
      <w:r w:rsidR="00220FAC" w:rsidRPr="00220FAC">
        <w:rPr>
          <w:rFonts w:asciiTheme="majorHAnsi" w:hAnsiTheme="majorHAnsi"/>
          <w:b/>
          <w:sz w:val="22"/>
          <w:szCs w:val="22"/>
        </w:rPr>
        <w:t>Jun 1998 – Aug 2001</w:t>
      </w:r>
    </w:p>
    <w:p w:rsidR="001442F9" w:rsidRPr="00220FAC" w:rsidRDefault="00220FAC" w:rsidP="00220FAC">
      <w:pPr>
        <w:jc w:val="both"/>
        <w:rPr>
          <w:rFonts w:asciiTheme="majorHAnsi" w:hAnsiTheme="majorHAnsi"/>
          <w:b/>
          <w:sz w:val="22"/>
          <w:szCs w:val="22"/>
        </w:rPr>
      </w:pPr>
      <w:r w:rsidRPr="00220FAC">
        <w:rPr>
          <w:rFonts w:asciiTheme="majorHAnsi" w:hAnsiTheme="majorHAnsi"/>
          <w:b/>
          <w:sz w:val="22"/>
          <w:szCs w:val="22"/>
        </w:rPr>
        <w:t>Consultant, Full-Time</w:t>
      </w:r>
      <w:r w:rsidRPr="00220FAC">
        <w:rPr>
          <w:rFonts w:asciiTheme="majorHAnsi" w:eastAsia="Times New Roman" w:hAnsiTheme="majorHAnsi"/>
          <w:b/>
          <w:sz w:val="22"/>
          <w:szCs w:val="22"/>
        </w:rPr>
        <w:tab/>
      </w:r>
    </w:p>
    <w:p w:rsidR="001442F9" w:rsidRPr="00995743" w:rsidRDefault="00887E6D" w:rsidP="00220FAC">
      <w:pPr>
        <w:jc w:val="both"/>
        <w:rPr>
          <w:rFonts w:asciiTheme="majorHAnsi" w:hAnsiTheme="majorHAnsi"/>
          <w:b/>
          <w:sz w:val="22"/>
          <w:szCs w:val="22"/>
        </w:rPr>
      </w:pPr>
      <w:r w:rsidRPr="00995743">
        <w:rPr>
          <w:rFonts w:asciiTheme="majorHAnsi" w:hAnsiTheme="majorHAnsi"/>
          <w:b/>
          <w:sz w:val="22"/>
          <w:szCs w:val="22"/>
        </w:rPr>
        <w:t>Procter &amp; Gamble</w:t>
      </w:r>
    </w:p>
    <w:p w:rsidR="001442F9" w:rsidRPr="00995743" w:rsidRDefault="001442F9" w:rsidP="00220FAC">
      <w:pPr>
        <w:jc w:val="both"/>
        <w:rPr>
          <w:rFonts w:asciiTheme="majorHAnsi" w:eastAsia="Times New Roman" w:hAnsiTheme="majorHAnsi"/>
          <w:sz w:val="22"/>
          <w:szCs w:val="22"/>
        </w:rPr>
      </w:pPr>
    </w:p>
    <w:p w:rsidR="001442F9" w:rsidRPr="00220FAC"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t>Designed three different prototypes of a Graphical User Interface (GUI) based data warehousing application using client/server and web technologies with a relational database back-end. Enabled P&amp;G to choose a specific technology for the future project.</w:t>
      </w:r>
    </w:p>
    <w:p w:rsidR="001442F9" w:rsidRPr="00220FAC"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t>Programmer/Content Developer for a Business to Business (B2B) portal site for P&amp;G, which provided weekly information to grocers based in North America, such as coupon, discontinued, and off invoice product information.</w:t>
      </w:r>
    </w:p>
    <w:p w:rsidR="001442F9" w:rsidRPr="00995743"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t>Designed and implemented the layout of the grocer as well as the pharmaceutical</w:t>
      </w:r>
      <w:r w:rsidRPr="00220FAC">
        <w:rPr>
          <w:rFonts w:asciiTheme="majorHAnsi" w:hAnsiTheme="majorHAnsi"/>
          <w:sz w:val="22"/>
          <w:szCs w:val="22"/>
        </w:rPr>
        <w:t xml:space="preserve"> </w:t>
      </w:r>
      <w:r w:rsidRPr="00995743">
        <w:rPr>
          <w:rFonts w:asciiTheme="majorHAnsi" w:hAnsiTheme="majorHAnsi"/>
          <w:sz w:val="22"/>
          <w:szCs w:val="22"/>
        </w:rPr>
        <w:t>B2B portal sites.</w:t>
      </w:r>
    </w:p>
    <w:p w:rsidR="001442F9" w:rsidRPr="00995743"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t>Resolved a translation issue (English to Spanish) with the site, bringing to attention</w:t>
      </w:r>
      <w:r w:rsidRPr="00220FAC">
        <w:rPr>
          <w:rFonts w:asciiTheme="majorHAnsi" w:hAnsiTheme="majorHAnsi"/>
          <w:sz w:val="22"/>
          <w:szCs w:val="22"/>
        </w:rPr>
        <w:t xml:space="preserve"> </w:t>
      </w:r>
      <w:r w:rsidRPr="00995743">
        <w:rPr>
          <w:rFonts w:asciiTheme="majorHAnsi" w:hAnsiTheme="majorHAnsi"/>
          <w:sz w:val="22"/>
          <w:szCs w:val="22"/>
        </w:rPr>
        <w:t>the future problems that could be encountered on the site, with the inclusion of French-Canadian customers (English to French translation), which was to be implemented in 2 months time.</w:t>
      </w:r>
    </w:p>
    <w:p w:rsidR="001442F9" w:rsidRPr="00995743" w:rsidRDefault="001442F9" w:rsidP="00220FAC">
      <w:pPr>
        <w:jc w:val="both"/>
        <w:rPr>
          <w:rFonts w:asciiTheme="majorHAnsi" w:eastAsia="Times New Roman" w:hAnsiTheme="majorHAnsi"/>
          <w:sz w:val="22"/>
          <w:szCs w:val="22"/>
        </w:rPr>
      </w:pPr>
    </w:p>
    <w:p w:rsidR="001442F9" w:rsidRPr="00220FAC" w:rsidRDefault="00887E6D" w:rsidP="00220FAC">
      <w:pPr>
        <w:jc w:val="both"/>
        <w:rPr>
          <w:rFonts w:asciiTheme="majorHAnsi" w:hAnsiTheme="majorHAnsi"/>
          <w:b/>
          <w:sz w:val="22"/>
          <w:szCs w:val="22"/>
        </w:rPr>
      </w:pPr>
      <w:r w:rsidRPr="00995743">
        <w:rPr>
          <w:rFonts w:asciiTheme="majorHAnsi" w:hAnsiTheme="majorHAnsi"/>
          <w:b/>
          <w:sz w:val="22"/>
          <w:szCs w:val="22"/>
        </w:rPr>
        <w:t>SDRC (now Siemens PLM)</w:t>
      </w:r>
    </w:p>
    <w:p w:rsidR="001442F9" w:rsidRPr="00995743"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t xml:space="preserve">Using defined business </w:t>
      </w:r>
      <w:r w:rsidR="006840D5" w:rsidRPr="00995743">
        <w:rPr>
          <w:rFonts w:asciiTheme="majorHAnsi" w:hAnsiTheme="majorHAnsi"/>
          <w:sz w:val="22"/>
          <w:szCs w:val="22"/>
        </w:rPr>
        <w:t>requirements</w:t>
      </w:r>
      <w:r w:rsidRPr="00995743">
        <w:rPr>
          <w:rFonts w:asciiTheme="majorHAnsi" w:hAnsiTheme="majorHAnsi"/>
          <w:sz w:val="22"/>
          <w:szCs w:val="22"/>
        </w:rPr>
        <w:t xml:space="preserve"> followed the complete process of design, development, and testing of the application to deliver the prototype. Chose the specific technology (ASP) to create the application to deliver the project, which interacted with SDRC’s</w:t>
      </w:r>
      <w:r w:rsidR="00220FAC">
        <w:rPr>
          <w:rFonts w:asciiTheme="majorHAnsi" w:hAnsiTheme="majorHAnsi"/>
          <w:sz w:val="22"/>
          <w:szCs w:val="22"/>
        </w:rPr>
        <w:t xml:space="preserve"> products, Metaphase and I-DEAS</w:t>
      </w:r>
    </w:p>
    <w:p w:rsidR="001442F9" w:rsidRPr="00995743" w:rsidRDefault="001442F9" w:rsidP="00220FAC">
      <w:pPr>
        <w:jc w:val="both"/>
        <w:rPr>
          <w:rFonts w:asciiTheme="majorHAnsi" w:eastAsia="Times New Roman" w:hAnsiTheme="majorHAnsi"/>
          <w:sz w:val="22"/>
          <w:szCs w:val="22"/>
        </w:rPr>
      </w:pPr>
    </w:p>
    <w:p w:rsidR="001442F9" w:rsidRPr="00220FAC" w:rsidRDefault="00887E6D" w:rsidP="00220FAC">
      <w:pPr>
        <w:jc w:val="both"/>
        <w:rPr>
          <w:rFonts w:asciiTheme="majorHAnsi" w:hAnsiTheme="majorHAnsi"/>
          <w:b/>
          <w:sz w:val="22"/>
          <w:szCs w:val="22"/>
        </w:rPr>
      </w:pPr>
      <w:r w:rsidRPr="00995743">
        <w:rPr>
          <w:rFonts w:asciiTheme="majorHAnsi" w:hAnsiTheme="majorHAnsi"/>
          <w:b/>
          <w:sz w:val="22"/>
          <w:szCs w:val="22"/>
        </w:rPr>
        <w:t>Adternity Inc.</w:t>
      </w:r>
    </w:p>
    <w:p w:rsidR="001442F9" w:rsidRPr="00995743" w:rsidRDefault="00887E6D" w:rsidP="00220FAC">
      <w:pPr>
        <w:numPr>
          <w:ilvl w:val="0"/>
          <w:numId w:val="13"/>
        </w:numPr>
        <w:ind w:left="360"/>
        <w:jc w:val="both"/>
        <w:rPr>
          <w:rFonts w:asciiTheme="majorHAnsi" w:hAnsiTheme="majorHAnsi"/>
          <w:sz w:val="22"/>
          <w:szCs w:val="22"/>
        </w:rPr>
      </w:pPr>
      <w:r w:rsidRPr="00995743">
        <w:rPr>
          <w:rFonts w:asciiTheme="majorHAnsi" w:hAnsiTheme="majorHAnsi"/>
          <w:sz w:val="22"/>
          <w:szCs w:val="22"/>
        </w:rPr>
        <w:t>Evaluated software for feasibility and recommended enhancements, along with flow charts to help visualize recommendations for business process improvements to both database and online-scripting modules for an internet based advertisement solution for Adternity Inc. at Main Street Ventures (Cincinnati based dot com firm).</w:t>
      </w:r>
    </w:p>
    <w:p w:rsidR="001442F9" w:rsidRPr="00995743" w:rsidRDefault="001442F9" w:rsidP="00220FAC">
      <w:pPr>
        <w:jc w:val="both"/>
        <w:rPr>
          <w:rFonts w:asciiTheme="majorHAnsi" w:eastAsia="Times New Roman" w:hAnsiTheme="majorHAnsi"/>
          <w:sz w:val="22"/>
          <w:szCs w:val="22"/>
        </w:rPr>
      </w:pPr>
    </w:p>
    <w:p w:rsidR="001442F9" w:rsidRPr="00220FAC" w:rsidRDefault="00887E6D" w:rsidP="00220FAC">
      <w:pPr>
        <w:tabs>
          <w:tab w:val="right" w:pos="10800"/>
        </w:tabs>
        <w:jc w:val="both"/>
        <w:rPr>
          <w:rFonts w:asciiTheme="majorHAnsi" w:hAnsiTheme="majorHAnsi"/>
          <w:b/>
          <w:sz w:val="22"/>
          <w:szCs w:val="22"/>
        </w:rPr>
      </w:pPr>
      <w:r w:rsidRPr="00220FAC">
        <w:rPr>
          <w:rFonts w:asciiTheme="majorHAnsi" w:hAnsiTheme="majorHAnsi"/>
          <w:b/>
          <w:sz w:val="22"/>
          <w:szCs w:val="22"/>
        </w:rPr>
        <w:t>Optim Environmental Resources, Cincinnati, Ohio</w:t>
      </w:r>
      <w:r w:rsidR="00220FAC" w:rsidRPr="00220FAC">
        <w:rPr>
          <w:rFonts w:asciiTheme="majorHAnsi" w:hAnsiTheme="majorHAnsi"/>
          <w:b/>
          <w:sz w:val="22"/>
          <w:szCs w:val="22"/>
        </w:rPr>
        <w:tab/>
        <w:t>Sep 1997 – May 1998</w:t>
      </w:r>
    </w:p>
    <w:p w:rsidR="00220FAC" w:rsidRPr="00220FAC" w:rsidRDefault="00220FAC" w:rsidP="00220FAC">
      <w:pPr>
        <w:jc w:val="both"/>
        <w:rPr>
          <w:rFonts w:asciiTheme="majorHAnsi" w:hAnsiTheme="majorHAnsi"/>
          <w:b/>
          <w:sz w:val="22"/>
          <w:szCs w:val="22"/>
        </w:rPr>
      </w:pPr>
      <w:r w:rsidRPr="00220FAC">
        <w:rPr>
          <w:rFonts w:asciiTheme="majorHAnsi" w:hAnsiTheme="majorHAnsi"/>
          <w:b/>
          <w:sz w:val="22"/>
          <w:szCs w:val="22"/>
        </w:rPr>
        <w:t>Project Development Assistant</w:t>
      </w:r>
      <w:r w:rsidRPr="00220FAC">
        <w:rPr>
          <w:rFonts w:asciiTheme="majorHAnsi" w:eastAsia="Times New Roman" w:hAnsiTheme="majorHAnsi"/>
          <w:b/>
          <w:sz w:val="22"/>
          <w:szCs w:val="22"/>
        </w:rPr>
        <w:tab/>
      </w:r>
    </w:p>
    <w:p w:rsidR="001442F9" w:rsidRPr="00995743" w:rsidRDefault="00220FAC" w:rsidP="00220FAC">
      <w:pPr>
        <w:jc w:val="both"/>
        <w:rPr>
          <w:rFonts w:asciiTheme="majorHAnsi" w:hAnsiTheme="majorHAnsi"/>
          <w:sz w:val="22"/>
          <w:szCs w:val="22"/>
        </w:rPr>
        <w:sectPr w:rsidR="001442F9" w:rsidRPr="00995743" w:rsidSect="00220FAC">
          <w:type w:val="continuous"/>
          <w:pgSz w:w="12240" w:h="15840"/>
          <w:pgMar w:top="704" w:right="810" w:bottom="459" w:left="630" w:header="0" w:footer="0" w:gutter="0"/>
          <w:cols w:space="0"/>
          <w:docGrid w:linePitch="360"/>
        </w:sectPr>
      </w:pPr>
      <w:r w:rsidRPr="00220FAC">
        <w:rPr>
          <w:rFonts w:asciiTheme="majorHAnsi" w:hAnsiTheme="majorHAnsi"/>
          <w:sz w:val="22"/>
          <w:szCs w:val="22"/>
        </w:rPr>
        <w:t>Created a client -server tool, to retrieve information pertaining to the company’s projects, history, and accounting informatio</w:t>
      </w:r>
      <w:r w:rsidR="006840D5">
        <w:rPr>
          <w:rFonts w:asciiTheme="majorHAnsi" w:hAnsiTheme="majorHAnsi"/>
          <w:sz w:val="22"/>
          <w:szCs w:val="22"/>
        </w:rPr>
        <w:t>n</w:t>
      </w:r>
    </w:p>
    <w:p w:rsidR="00887E6D" w:rsidRPr="00995743" w:rsidRDefault="00887E6D" w:rsidP="00220FAC">
      <w:pPr>
        <w:jc w:val="both"/>
        <w:rPr>
          <w:rFonts w:asciiTheme="majorHAnsi" w:hAnsiTheme="majorHAnsi"/>
          <w:sz w:val="22"/>
          <w:szCs w:val="22"/>
        </w:rPr>
      </w:pPr>
      <w:bookmarkStart w:id="2" w:name="page4"/>
      <w:bookmarkEnd w:id="2"/>
    </w:p>
    <w:sectPr w:rsidR="00887E6D" w:rsidRPr="00995743" w:rsidSect="00220FAC">
      <w:type w:val="continuous"/>
      <w:pgSz w:w="12240" w:h="15840"/>
      <w:pgMar w:top="704" w:right="810" w:bottom="459" w:left="630" w:header="0" w:footer="0"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A3E" w:rsidRDefault="00766A3E" w:rsidP="00995743">
      <w:r>
        <w:separator/>
      </w:r>
    </w:p>
  </w:endnote>
  <w:endnote w:type="continuationSeparator" w:id="0">
    <w:p w:rsidR="00766A3E" w:rsidRDefault="00766A3E" w:rsidP="009957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A3E" w:rsidRDefault="00766A3E" w:rsidP="00995743">
      <w:r>
        <w:separator/>
      </w:r>
    </w:p>
  </w:footnote>
  <w:footnote w:type="continuationSeparator" w:id="0">
    <w:p w:rsidR="00766A3E" w:rsidRDefault="00766A3E" w:rsidP="009957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46E87CCC"/>
    <w:lvl w:ilvl="0" w:tplc="E26E2348">
      <w:start w:val="1"/>
      <w:numFmt w:val="bullet"/>
      <w:lvlText w:val="•"/>
      <w:lvlJc w:val="left"/>
    </w:lvl>
    <w:lvl w:ilvl="1" w:tplc="DA663276">
      <w:start w:val="1"/>
      <w:numFmt w:val="bullet"/>
      <w:lvlText w:val=""/>
      <w:lvlJc w:val="left"/>
    </w:lvl>
    <w:lvl w:ilvl="2" w:tplc="6944EC5A">
      <w:start w:val="1"/>
      <w:numFmt w:val="bullet"/>
      <w:lvlText w:val=""/>
      <w:lvlJc w:val="left"/>
    </w:lvl>
    <w:lvl w:ilvl="3" w:tplc="FF8E9DD4">
      <w:start w:val="1"/>
      <w:numFmt w:val="bullet"/>
      <w:lvlText w:val=""/>
      <w:lvlJc w:val="left"/>
    </w:lvl>
    <w:lvl w:ilvl="4" w:tplc="57082ABE">
      <w:start w:val="1"/>
      <w:numFmt w:val="bullet"/>
      <w:lvlText w:val=""/>
      <w:lvlJc w:val="left"/>
    </w:lvl>
    <w:lvl w:ilvl="5" w:tplc="3E161CF2">
      <w:start w:val="1"/>
      <w:numFmt w:val="bullet"/>
      <w:lvlText w:val=""/>
      <w:lvlJc w:val="left"/>
    </w:lvl>
    <w:lvl w:ilvl="6" w:tplc="C1EE44C8">
      <w:start w:val="1"/>
      <w:numFmt w:val="bullet"/>
      <w:lvlText w:val=""/>
      <w:lvlJc w:val="left"/>
    </w:lvl>
    <w:lvl w:ilvl="7" w:tplc="1E8E87B2">
      <w:start w:val="1"/>
      <w:numFmt w:val="bullet"/>
      <w:lvlText w:val=""/>
      <w:lvlJc w:val="left"/>
    </w:lvl>
    <w:lvl w:ilvl="8" w:tplc="16C862AA">
      <w:start w:val="1"/>
      <w:numFmt w:val="bullet"/>
      <w:lvlText w:val=""/>
      <w:lvlJc w:val="left"/>
    </w:lvl>
  </w:abstractNum>
  <w:abstractNum w:abstractNumId="1">
    <w:nsid w:val="00000002"/>
    <w:multiLevelType w:val="hybridMultilevel"/>
    <w:tmpl w:val="3D1B58BA"/>
    <w:lvl w:ilvl="0" w:tplc="ACBE8870">
      <w:start w:val="1"/>
      <w:numFmt w:val="bullet"/>
      <w:lvlText w:val="•"/>
      <w:lvlJc w:val="left"/>
    </w:lvl>
    <w:lvl w:ilvl="1" w:tplc="97F28294">
      <w:start w:val="1"/>
      <w:numFmt w:val="bullet"/>
      <w:lvlText w:val=""/>
      <w:lvlJc w:val="left"/>
    </w:lvl>
    <w:lvl w:ilvl="2" w:tplc="F43094F4">
      <w:start w:val="1"/>
      <w:numFmt w:val="bullet"/>
      <w:lvlText w:val=""/>
      <w:lvlJc w:val="left"/>
    </w:lvl>
    <w:lvl w:ilvl="3" w:tplc="EA94EFF8">
      <w:start w:val="1"/>
      <w:numFmt w:val="bullet"/>
      <w:lvlText w:val=""/>
      <w:lvlJc w:val="left"/>
    </w:lvl>
    <w:lvl w:ilvl="4" w:tplc="B74422E0">
      <w:start w:val="1"/>
      <w:numFmt w:val="bullet"/>
      <w:lvlText w:val=""/>
      <w:lvlJc w:val="left"/>
    </w:lvl>
    <w:lvl w:ilvl="5" w:tplc="5710645C">
      <w:start w:val="1"/>
      <w:numFmt w:val="bullet"/>
      <w:lvlText w:val=""/>
      <w:lvlJc w:val="left"/>
    </w:lvl>
    <w:lvl w:ilvl="6" w:tplc="8298928C">
      <w:start w:val="1"/>
      <w:numFmt w:val="bullet"/>
      <w:lvlText w:val=""/>
      <w:lvlJc w:val="left"/>
    </w:lvl>
    <w:lvl w:ilvl="7" w:tplc="7964882C">
      <w:start w:val="1"/>
      <w:numFmt w:val="bullet"/>
      <w:lvlText w:val=""/>
      <w:lvlJc w:val="left"/>
    </w:lvl>
    <w:lvl w:ilvl="8" w:tplc="8D00B4BA">
      <w:start w:val="1"/>
      <w:numFmt w:val="bullet"/>
      <w:lvlText w:val=""/>
      <w:lvlJc w:val="left"/>
    </w:lvl>
  </w:abstractNum>
  <w:abstractNum w:abstractNumId="2">
    <w:nsid w:val="00000003"/>
    <w:multiLevelType w:val="hybridMultilevel"/>
    <w:tmpl w:val="507ED7AA"/>
    <w:lvl w:ilvl="0" w:tplc="6388CB1A">
      <w:start w:val="1"/>
      <w:numFmt w:val="bullet"/>
      <w:lvlText w:val="•"/>
      <w:lvlJc w:val="left"/>
    </w:lvl>
    <w:lvl w:ilvl="1" w:tplc="3F68CD82">
      <w:start w:val="1"/>
      <w:numFmt w:val="bullet"/>
      <w:lvlText w:val=""/>
      <w:lvlJc w:val="left"/>
    </w:lvl>
    <w:lvl w:ilvl="2" w:tplc="8FECD770">
      <w:start w:val="1"/>
      <w:numFmt w:val="bullet"/>
      <w:lvlText w:val=""/>
      <w:lvlJc w:val="left"/>
    </w:lvl>
    <w:lvl w:ilvl="3" w:tplc="9CB4244E">
      <w:start w:val="1"/>
      <w:numFmt w:val="bullet"/>
      <w:lvlText w:val=""/>
      <w:lvlJc w:val="left"/>
    </w:lvl>
    <w:lvl w:ilvl="4" w:tplc="44FA9386">
      <w:start w:val="1"/>
      <w:numFmt w:val="bullet"/>
      <w:lvlText w:val=""/>
      <w:lvlJc w:val="left"/>
    </w:lvl>
    <w:lvl w:ilvl="5" w:tplc="1B82B702">
      <w:start w:val="1"/>
      <w:numFmt w:val="bullet"/>
      <w:lvlText w:val=""/>
      <w:lvlJc w:val="left"/>
    </w:lvl>
    <w:lvl w:ilvl="6" w:tplc="400C5FC4">
      <w:start w:val="1"/>
      <w:numFmt w:val="bullet"/>
      <w:lvlText w:val=""/>
      <w:lvlJc w:val="left"/>
    </w:lvl>
    <w:lvl w:ilvl="7" w:tplc="41E8CE80">
      <w:start w:val="1"/>
      <w:numFmt w:val="bullet"/>
      <w:lvlText w:val=""/>
      <w:lvlJc w:val="left"/>
    </w:lvl>
    <w:lvl w:ilvl="8" w:tplc="A014C34E">
      <w:start w:val="1"/>
      <w:numFmt w:val="bullet"/>
      <w:lvlText w:val=""/>
      <w:lvlJc w:val="left"/>
    </w:lvl>
  </w:abstractNum>
  <w:abstractNum w:abstractNumId="3">
    <w:nsid w:val="00000004"/>
    <w:multiLevelType w:val="hybridMultilevel"/>
    <w:tmpl w:val="2EB141F2"/>
    <w:lvl w:ilvl="0" w:tplc="7F186380">
      <w:start w:val="1"/>
      <w:numFmt w:val="bullet"/>
      <w:lvlText w:val="•"/>
      <w:lvlJc w:val="left"/>
    </w:lvl>
    <w:lvl w:ilvl="1" w:tplc="ADD441D6">
      <w:start w:val="1"/>
      <w:numFmt w:val="bullet"/>
      <w:lvlText w:val=""/>
      <w:lvlJc w:val="left"/>
    </w:lvl>
    <w:lvl w:ilvl="2" w:tplc="21C03194">
      <w:start w:val="1"/>
      <w:numFmt w:val="bullet"/>
      <w:lvlText w:val=""/>
      <w:lvlJc w:val="left"/>
    </w:lvl>
    <w:lvl w:ilvl="3" w:tplc="7BD624D4">
      <w:start w:val="1"/>
      <w:numFmt w:val="bullet"/>
      <w:lvlText w:val=""/>
      <w:lvlJc w:val="left"/>
    </w:lvl>
    <w:lvl w:ilvl="4" w:tplc="1CB83F9E">
      <w:start w:val="1"/>
      <w:numFmt w:val="bullet"/>
      <w:lvlText w:val=""/>
      <w:lvlJc w:val="left"/>
    </w:lvl>
    <w:lvl w:ilvl="5" w:tplc="115085E0">
      <w:start w:val="1"/>
      <w:numFmt w:val="bullet"/>
      <w:lvlText w:val=""/>
      <w:lvlJc w:val="left"/>
    </w:lvl>
    <w:lvl w:ilvl="6" w:tplc="82989502">
      <w:start w:val="1"/>
      <w:numFmt w:val="bullet"/>
      <w:lvlText w:val=""/>
      <w:lvlJc w:val="left"/>
    </w:lvl>
    <w:lvl w:ilvl="7" w:tplc="E208DF44">
      <w:start w:val="1"/>
      <w:numFmt w:val="bullet"/>
      <w:lvlText w:val=""/>
      <w:lvlJc w:val="left"/>
    </w:lvl>
    <w:lvl w:ilvl="8" w:tplc="D62C13FA">
      <w:start w:val="1"/>
      <w:numFmt w:val="bullet"/>
      <w:lvlText w:val=""/>
      <w:lvlJc w:val="left"/>
    </w:lvl>
  </w:abstractNum>
  <w:abstractNum w:abstractNumId="4">
    <w:nsid w:val="00000005"/>
    <w:multiLevelType w:val="hybridMultilevel"/>
    <w:tmpl w:val="41B71EFA"/>
    <w:lvl w:ilvl="0" w:tplc="2F8206BC">
      <w:start w:val="1"/>
      <w:numFmt w:val="bullet"/>
      <w:lvlText w:val="•"/>
      <w:lvlJc w:val="left"/>
    </w:lvl>
    <w:lvl w:ilvl="1" w:tplc="9E103C9E">
      <w:start w:val="1"/>
      <w:numFmt w:val="bullet"/>
      <w:lvlText w:val=""/>
      <w:lvlJc w:val="left"/>
    </w:lvl>
    <w:lvl w:ilvl="2" w:tplc="C980BCF2">
      <w:start w:val="1"/>
      <w:numFmt w:val="bullet"/>
      <w:lvlText w:val=""/>
      <w:lvlJc w:val="left"/>
    </w:lvl>
    <w:lvl w:ilvl="3" w:tplc="25F44DBA">
      <w:start w:val="1"/>
      <w:numFmt w:val="bullet"/>
      <w:lvlText w:val=""/>
      <w:lvlJc w:val="left"/>
    </w:lvl>
    <w:lvl w:ilvl="4" w:tplc="70282EF8">
      <w:start w:val="1"/>
      <w:numFmt w:val="bullet"/>
      <w:lvlText w:val=""/>
      <w:lvlJc w:val="left"/>
    </w:lvl>
    <w:lvl w:ilvl="5" w:tplc="6A468BE8">
      <w:start w:val="1"/>
      <w:numFmt w:val="bullet"/>
      <w:lvlText w:val=""/>
      <w:lvlJc w:val="left"/>
    </w:lvl>
    <w:lvl w:ilvl="6" w:tplc="E37CBE8E">
      <w:start w:val="1"/>
      <w:numFmt w:val="bullet"/>
      <w:lvlText w:val=""/>
      <w:lvlJc w:val="left"/>
    </w:lvl>
    <w:lvl w:ilvl="7" w:tplc="05DC339A">
      <w:start w:val="1"/>
      <w:numFmt w:val="bullet"/>
      <w:lvlText w:val=""/>
      <w:lvlJc w:val="left"/>
    </w:lvl>
    <w:lvl w:ilvl="8" w:tplc="28F81346">
      <w:start w:val="1"/>
      <w:numFmt w:val="bullet"/>
      <w:lvlText w:val=""/>
      <w:lvlJc w:val="left"/>
    </w:lvl>
  </w:abstractNum>
  <w:abstractNum w:abstractNumId="5">
    <w:nsid w:val="00000006"/>
    <w:multiLevelType w:val="hybridMultilevel"/>
    <w:tmpl w:val="79E2A9E2"/>
    <w:lvl w:ilvl="0" w:tplc="AF2A81AC">
      <w:start w:val="1"/>
      <w:numFmt w:val="bullet"/>
      <w:lvlText w:val="•"/>
      <w:lvlJc w:val="left"/>
    </w:lvl>
    <w:lvl w:ilvl="1" w:tplc="1EE6B46C">
      <w:start w:val="1"/>
      <w:numFmt w:val="bullet"/>
      <w:lvlText w:val=""/>
      <w:lvlJc w:val="left"/>
    </w:lvl>
    <w:lvl w:ilvl="2" w:tplc="13C6E4F2">
      <w:start w:val="1"/>
      <w:numFmt w:val="bullet"/>
      <w:lvlText w:val=""/>
      <w:lvlJc w:val="left"/>
    </w:lvl>
    <w:lvl w:ilvl="3" w:tplc="C6F4FAA0">
      <w:start w:val="1"/>
      <w:numFmt w:val="bullet"/>
      <w:lvlText w:val=""/>
      <w:lvlJc w:val="left"/>
    </w:lvl>
    <w:lvl w:ilvl="4" w:tplc="62CCA832">
      <w:start w:val="1"/>
      <w:numFmt w:val="bullet"/>
      <w:lvlText w:val=""/>
      <w:lvlJc w:val="left"/>
    </w:lvl>
    <w:lvl w:ilvl="5" w:tplc="136A0DE8">
      <w:start w:val="1"/>
      <w:numFmt w:val="bullet"/>
      <w:lvlText w:val=""/>
      <w:lvlJc w:val="left"/>
    </w:lvl>
    <w:lvl w:ilvl="6" w:tplc="D5047FF0">
      <w:start w:val="1"/>
      <w:numFmt w:val="bullet"/>
      <w:lvlText w:val=""/>
      <w:lvlJc w:val="left"/>
    </w:lvl>
    <w:lvl w:ilvl="7" w:tplc="8D101A84">
      <w:start w:val="1"/>
      <w:numFmt w:val="bullet"/>
      <w:lvlText w:val=""/>
      <w:lvlJc w:val="left"/>
    </w:lvl>
    <w:lvl w:ilvl="8" w:tplc="A2448152">
      <w:start w:val="1"/>
      <w:numFmt w:val="bullet"/>
      <w:lvlText w:val=""/>
      <w:lvlJc w:val="left"/>
    </w:lvl>
  </w:abstractNum>
  <w:abstractNum w:abstractNumId="6">
    <w:nsid w:val="00000007"/>
    <w:multiLevelType w:val="hybridMultilevel"/>
    <w:tmpl w:val="7545E146"/>
    <w:lvl w:ilvl="0" w:tplc="366C5368">
      <w:start w:val="1"/>
      <w:numFmt w:val="bullet"/>
      <w:lvlText w:val="•"/>
      <w:lvlJc w:val="left"/>
    </w:lvl>
    <w:lvl w:ilvl="1" w:tplc="4B66DC80">
      <w:start w:val="1"/>
      <w:numFmt w:val="bullet"/>
      <w:lvlText w:val=""/>
      <w:lvlJc w:val="left"/>
    </w:lvl>
    <w:lvl w:ilvl="2" w:tplc="C5D648D4">
      <w:start w:val="1"/>
      <w:numFmt w:val="bullet"/>
      <w:lvlText w:val=""/>
      <w:lvlJc w:val="left"/>
    </w:lvl>
    <w:lvl w:ilvl="3" w:tplc="57829A60">
      <w:start w:val="1"/>
      <w:numFmt w:val="bullet"/>
      <w:lvlText w:val=""/>
      <w:lvlJc w:val="left"/>
    </w:lvl>
    <w:lvl w:ilvl="4" w:tplc="D46E041A">
      <w:start w:val="1"/>
      <w:numFmt w:val="bullet"/>
      <w:lvlText w:val=""/>
      <w:lvlJc w:val="left"/>
    </w:lvl>
    <w:lvl w:ilvl="5" w:tplc="B0182B40">
      <w:start w:val="1"/>
      <w:numFmt w:val="bullet"/>
      <w:lvlText w:val=""/>
      <w:lvlJc w:val="left"/>
    </w:lvl>
    <w:lvl w:ilvl="6" w:tplc="A9E2EAB2">
      <w:start w:val="1"/>
      <w:numFmt w:val="bullet"/>
      <w:lvlText w:val=""/>
      <w:lvlJc w:val="left"/>
    </w:lvl>
    <w:lvl w:ilvl="7" w:tplc="61182B0C">
      <w:start w:val="1"/>
      <w:numFmt w:val="bullet"/>
      <w:lvlText w:val=""/>
      <w:lvlJc w:val="left"/>
    </w:lvl>
    <w:lvl w:ilvl="8" w:tplc="D4F2E984">
      <w:start w:val="1"/>
      <w:numFmt w:val="bullet"/>
      <w:lvlText w:val=""/>
      <w:lvlJc w:val="left"/>
    </w:lvl>
  </w:abstractNum>
  <w:abstractNum w:abstractNumId="7">
    <w:nsid w:val="00000008"/>
    <w:multiLevelType w:val="hybridMultilevel"/>
    <w:tmpl w:val="515F007C"/>
    <w:lvl w:ilvl="0" w:tplc="0A3E5C7E">
      <w:start w:val="1"/>
      <w:numFmt w:val="bullet"/>
      <w:lvlText w:val="•"/>
      <w:lvlJc w:val="left"/>
    </w:lvl>
    <w:lvl w:ilvl="1" w:tplc="AB3A8526">
      <w:start w:val="1"/>
      <w:numFmt w:val="bullet"/>
      <w:lvlText w:val=""/>
      <w:lvlJc w:val="left"/>
    </w:lvl>
    <w:lvl w:ilvl="2" w:tplc="A5B0BBE2">
      <w:start w:val="1"/>
      <w:numFmt w:val="bullet"/>
      <w:lvlText w:val=""/>
      <w:lvlJc w:val="left"/>
    </w:lvl>
    <w:lvl w:ilvl="3" w:tplc="496AFF7E">
      <w:start w:val="1"/>
      <w:numFmt w:val="bullet"/>
      <w:lvlText w:val=""/>
      <w:lvlJc w:val="left"/>
    </w:lvl>
    <w:lvl w:ilvl="4" w:tplc="4BF0B768">
      <w:start w:val="1"/>
      <w:numFmt w:val="bullet"/>
      <w:lvlText w:val=""/>
      <w:lvlJc w:val="left"/>
    </w:lvl>
    <w:lvl w:ilvl="5" w:tplc="B1B030EC">
      <w:start w:val="1"/>
      <w:numFmt w:val="bullet"/>
      <w:lvlText w:val=""/>
      <w:lvlJc w:val="left"/>
    </w:lvl>
    <w:lvl w:ilvl="6" w:tplc="35FED6F0">
      <w:start w:val="1"/>
      <w:numFmt w:val="bullet"/>
      <w:lvlText w:val=""/>
      <w:lvlJc w:val="left"/>
    </w:lvl>
    <w:lvl w:ilvl="7" w:tplc="62D052F2">
      <w:start w:val="1"/>
      <w:numFmt w:val="bullet"/>
      <w:lvlText w:val=""/>
      <w:lvlJc w:val="left"/>
    </w:lvl>
    <w:lvl w:ilvl="8" w:tplc="926A97F2">
      <w:start w:val="1"/>
      <w:numFmt w:val="bullet"/>
      <w:lvlText w:val=""/>
      <w:lvlJc w:val="left"/>
    </w:lvl>
  </w:abstractNum>
  <w:abstractNum w:abstractNumId="8">
    <w:nsid w:val="00000009"/>
    <w:multiLevelType w:val="hybridMultilevel"/>
    <w:tmpl w:val="5BD062C2"/>
    <w:lvl w:ilvl="0" w:tplc="EF88EFF8">
      <w:start w:val="1"/>
      <w:numFmt w:val="bullet"/>
      <w:lvlText w:val="•"/>
      <w:lvlJc w:val="left"/>
    </w:lvl>
    <w:lvl w:ilvl="1" w:tplc="9B5CC8A4">
      <w:start w:val="1"/>
      <w:numFmt w:val="bullet"/>
      <w:lvlText w:val=""/>
      <w:lvlJc w:val="left"/>
    </w:lvl>
    <w:lvl w:ilvl="2" w:tplc="CB784206">
      <w:start w:val="1"/>
      <w:numFmt w:val="bullet"/>
      <w:lvlText w:val=""/>
      <w:lvlJc w:val="left"/>
    </w:lvl>
    <w:lvl w:ilvl="3" w:tplc="66621632">
      <w:start w:val="1"/>
      <w:numFmt w:val="bullet"/>
      <w:lvlText w:val=""/>
      <w:lvlJc w:val="left"/>
    </w:lvl>
    <w:lvl w:ilvl="4" w:tplc="05445C5A">
      <w:start w:val="1"/>
      <w:numFmt w:val="bullet"/>
      <w:lvlText w:val=""/>
      <w:lvlJc w:val="left"/>
    </w:lvl>
    <w:lvl w:ilvl="5" w:tplc="40AA0E28">
      <w:start w:val="1"/>
      <w:numFmt w:val="bullet"/>
      <w:lvlText w:val=""/>
      <w:lvlJc w:val="left"/>
    </w:lvl>
    <w:lvl w:ilvl="6" w:tplc="5A782E3E">
      <w:start w:val="1"/>
      <w:numFmt w:val="bullet"/>
      <w:lvlText w:val=""/>
      <w:lvlJc w:val="left"/>
    </w:lvl>
    <w:lvl w:ilvl="7" w:tplc="64243D2A">
      <w:start w:val="1"/>
      <w:numFmt w:val="bullet"/>
      <w:lvlText w:val=""/>
      <w:lvlJc w:val="left"/>
    </w:lvl>
    <w:lvl w:ilvl="8" w:tplc="072C6D64">
      <w:start w:val="1"/>
      <w:numFmt w:val="bullet"/>
      <w:lvlText w:val=""/>
      <w:lvlJc w:val="left"/>
    </w:lvl>
  </w:abstractNum>
  <w:abstractNum w:abstractNumId="9">
    <w:nsid w:val="20B87153"/>
    <w:multiLevelType w:val="hybridMultilevel"/>
    <w:tmpl w:val="A7FE4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4241FA"/>
    <w:multiLevelType w:val="hybridMultilevel"/>
    <w:tmpl w:val="A966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135BB3"/>
    <w:multiLevelType w:val="hybridMultilevel"/>
    <w:tmpl w:val="735882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D4920A2"/>
    <w:multiLevelType w:val="hybridMultilevel"/>
    <w:tmpl w:val="523C4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1C1197A"/>
    <w:multiLevelType w:val="hybridMultilevel"/>
    <w:tmpl w:val="376A35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6802379"/>
    <w:multiLevelType w:val="hybridMultilevel"/>
    <w:tmpl w:val="181AE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23D00B2"/>
    <w:multiLevelType w:val="hybridMultilevel"/>
    <w:tmpl w:val="DC74F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7840BF"/>
    <w:multiLevelType w:val="hybridMultilevel"/>
    <w:tmpl w:val="56C05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2AF6602"/>
    <w:multiLevelType w:val="hybridMultilevel"/>
    <w:tmpl w:val="442489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5"/>
  </w:num>
  <w:num w:numId="11">
    <w:abstractNumId w:val="9"/>
  </w:num>
  <w:num w:numId="12">
    <w:abstractNumId w:val="14"/>
  </w:num>
  <w:num w:numId="13">
    <w:abstractNumId w:val="10"/>
  </w:num>
  <w:num w:numId="14">
    <w:abstractNumId w:val="11"/>
  </w:num>
  <w:num w:numId="15">
    <w:abstractNumId w:val="17"/>
  </w:num>
  <w:num w:numId="16">
    <w:abstractNumId w:val="16"/>
  </w:num>
  <w:num w:numId="17">
    <w:abstractNumId w:val="12"/>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95743"/>
    <w:rsid w:val="000A1BD7"/>
    <w:rsid w:val="001442F9"/>
    <w:rsid w:val="001B3345"/>
    <w:rsid w:val="00220FAC"/>
    <w:rsid w:val="002B6DCE"/>
    <w:rsid w:val="0038475E"/>
    <w:rsid w:val="00467A6C"/>
    <w:rsid w:val="006840D5"/>
    <w:rsid w:val="00763C32"/>
    <w:rsid w:val="00766A3E"/>
    <w:rsid w:val="007B115C"/>
    <w:rsid w:val="007D01E2"/>
    <w:rsid w:val="007F293A"/>
    <w:rsid w:val="00887E6D"/>
    <w:rsid w:val="009547F1"/>
    <w:rsid w:val="00965A5E"/>
    <w:rsid w:val="00972C9C"/>
    <w:rsid w:val="00995743"/>
    <w:rsid w:val="009C00BE"/>
    <w:rsid w:val="00B57DF5"/>
    <w:rsid w:val="00C1091C"/>
    <w:rsid w:val="00C13ED4"/>
    <w:rsid w:val="00F23B1A"/>
    <w:rsid w:val="00FE09B7"/>
    <w:rsid w:val="00FF69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95743"/>
    <w:pPr>
      <w:tabs>
        <w:tab w:val="center" w:pos="4680"/>
        <w:tab w:val="right" w:pos="9360"/>
      </w:tabs>
    </w:pPr>
  </w:style>
  <w:style w:type="character" w:customStyle="1" w:styleId="HeaderChar">
    <w:name w:val="Header Char"/>
    <w:basedOn w:val="DefaultParagraphFont"/>
    <w:link w:val="Header"/>
    <w:uiPriority w:val="99"/>
    <w:semiHidden/>
    <w:rsid w:val="00995743"/>
  </w:style>
  <w:style w:type="paragraph" w:styleId="Footer">
    <w:name w:val="footer"/>
    <w:basedOn w:val="Normal"/>
    <w:link w:val="FooterChar"/>
    <w:uiPriority w:val="99"/>
    <w:semiHidden/>
    <w:unhideWhenUsed/>
    <w:rsid w:val="00995743"/>
    <w:pPr>
      <w:tabs>
        <w:tab w:val="center" w:pos="4680"/>
        <w:tab w:val="right" w:pos="9360"/>
      </w:tabs>
    </w:pPr>
  </w:style>
  <w:style w:type="character" w:customStyle="1" w:styleId="FooterChar">
    <w:name w:val="Footer Char"/>
    <w:basedOn w:val="DefaultParagraphFont"/>
    <w:link w:val="Footer"/>
    <w:uiPriority w:val="99"/>
    <w:semiHidden/>
    <w:rsid w:val="009957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796</TotalTime>
  <Pages>3</Pages>
  <Words>1358</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rajsagar</dc:creator>
  <cp:lastModifiedBy>udaykiran</cp:lastModifiedBy>
  <cp:revision>30</cp:revision>
  <dcterms:created xsi:type="dcterms:W3CDTF">2016-07-12T20:34:00Z</dcterms:created>
  <dcterms:modified xsi:type="dcterms:W3CDTF">2017-04-13T19:22:00Z</dcterms:modified>
</cp:coreProperties>
</file>